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6BB" w:rsidRDefault="00A77B30">
      <w:pPr>
        <w:widowControl/>
        <w:jc w:val="center"/>
        <w:rPr>
          <w:rFonts w:ascii="华文中宋" w:eastAsia="华文中宋" w:hAnsi="华文中宋" w:cs="华文中宋"/>
          <w:kern w:val="0"/>
          <w:sz w:val="36"/>
          <w:szCs w:val="36"/>
        </w:rPr>
      </w:pPr>
      <w:r>
        <w:rPr>
          <w:rFonts w:ascii="华文中宋" w:eastAsia="华文中宋" w:hAnsi="华文中宋" w:cs="华文中宋" w:hint="eastAsia"/>
          <w:sz w:val="32"/>
          <w:szCs w:val="32"/>
        </w:rPr>
        <w:t>耗材零差率</w:t>
      </w:r>
      <w:r w:rsidR="00520673">
        <w:rPr>
          <w:rFonts w:ascii="华文中宋" w:eastAsia="华文中宋" w:hAnsi="华文中宋" w:cs="华文中宋" w:hint="eastAsia"/>
          <w:sz w:val="32"/>
          <w:szCs w:val="32"/>
        </w:rPr>
        <w:t>补助</w:t>
      </w:r>
      <w:r w:rsidR="00EF2BA0">
        <w:rPr>
          <w:rFonts w:ascii="华文中宋" w:eastAsia="华文中宋" w:hAnsi="华文中宋" w:cs="华文中宋" w:hint="eastAsia"/>
          <w:sz w:val="32"/>
          <w:szCs w:val="32"/>
        </w:rPr>
        <w:t>专项资金绩效自评价报告</w:t>
      </w:r>
    </w:p>
    <w:p w:rsidR="00C126BB" w:rsidRDefault="00EF2BA0">
      <w:pPr>
        <w:widowControl/>
        <w:spacing w:line="560" w:lineRule="exact"/>
        <w:ind w:firstLineChars="200" w:firstLine="640"/>
        <w:jc w:val="left"/>
        <w:rPr>
          <w:rFonts w:ascii="黑体" w:eastAsia="黑体" w:hAnsi="黑体" w:cs="宋体"/>
          <w:kern w:val="0"/>
          <w:sz w:val="24"/>
          <w:szCs w:val="24"/>
        </w:rPr>
      </w:pPr>
      <w:r>
        <w:rPr>
          <w:rFonts w:ascii="黑体" w:eastAsia="黑体" w:hAnsi="黑体" w:cs="宋体" w:hint="eastAsia"/>
          <w:color w:val="000000"/>
          <w:kern w:val="0"/>
          <w:sz w:val="32"/>
          <w:szCs w:val="32"/>
        </w:rPr>
        <w:t>一、项目概况</w:t>
      </w:r>
    </w:p>
    <w:p w:rsidR="00C126BB" w:rsidRDefault="00EF2BA0">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（一）项目基本情况</w:t>
      </w:r>
    </w:p>
    <w:p w:rsidR="00710F80" w:rsidRPr="00C31FF1" w:rsidRDefault="00710F80" w:rsidP="00C31FF1">
      <w:pPr>
        <w:widowControl/>
        <w:spacing w:line="560" w:lineRule="exact"/>
        <w:ind w:firstLineChars="200" w:firstLine="560"/>
        <w:jc w:val="left"/>
        <w:rPr>
          <w:rFonts w:ascii="宋体" w:eastAsia="宋体" w:hAnsi="宋体" w:cs="宋体"/>
          <w:color w:val="333333"/>
          <w:sz w:val="28"/>
          <w:szCs w:val="15"/>
          <w:shd w:val="clear" w:color="auto" w:fill="FFFFFF"/>
        </w:rPr>
      </w:pPr>
      <w:r w:rsidRPr="00C31FF1">
        <w:rPr>
          <w:rFonts w:ascii="宋体" w:eastAsia="宋体" w:hAnsi="宋体" w:cs="宋体" w:hint="eastAsia"/>
          <w:color w:val="333333"/>
          <w:sz w:val="28"/>
          <w:szCs w:val="15"/>
          <w:shd w:val="clear" w:color="auto" w:fill="FFFFFF"/>
        </w:rPr>
        <w:t>根据《国务院办公厅关于</w:t>
      </w:r>
      <w:r w:rsidR="00760DEF">
        <w:rPr>
          <w:rFonts w:ascii="宋体" w:eastAsia="宋体" w:hAnsi="宋体" w:cs="宋体" w:hint="eastAsia"/>
          <w:color w:val="333333"/>
          <w:sz w:val="28"/>
          <w:szCs w:val="15"/>
          <w:shd w:val="clear" w:color="auto" w:fill="FFFFFF"/>
        </w:rPr>
        <w:t>印发治理高值医用耗材改革方案的通知</w:t>
      </w:r>
      <w:r w:rsidRPr="00C31FF1">
        <w:rPr>
          <w:rFonts w:ascii="宋体" w:eastAsia="宋体" w:hAnsi="宋体" w:cs="宋体" w:hint="eastAsia"/>
          <w:color w:val="333333"/>
          <w:sz w:val="28"/>
          <w:szCs w:val="15"/>
          <w:shd w:val="clear" w:color="auto" w:fill="FFFFFF"/>
        </w:rPr>
        <w:t>》（国办发【201</w:t>
      </w:r>
      <w:r w:rsidR="00760DEF">
        <w:rPr>
          <w:rFonts w:ascii="宋体" w:eastAsia="宋体" w:hAnsi="宋体" w:cs="宋体" w:hint="eastAsia"/>
          <w:color w:val="333333"/>
          <w:sz w:val="28"/>
          <w:szCs w:val="15"/>
          <w:shd w:val="clear" w:color="auto" w:fill="FFFFFF"/>
        </w:rPr>
        <w:t>9</w:t>
      </w:r>
      <w:r w:rsidRPr="00C31FF1">
        <w:rPr>
          <w:rFonts w:ascii="宋体" w:eastAsia="宋体" w:hAnsi="宋体" w:cs="宋体" w:hint="eastAsia"/>
          <w:color w:val="333333"/>
          <w:sz w:val="28"/>
          <w:szCs w:val="15"/>
          <w:shd w:val="clear" w:color="auto" w:fill="FFFFFF"/>
        </w:rPr>
        <w:t>】3</w:t>
      </w:r>
      <w:r w:rsidR="00760DEF">
        <w:rPr>
          <w:rFonts w:ascii="宋体" w:eastAsia="宋体" w:hAnsi="宋体" w:cs="宋体" w:hint="eastAsia"/>
          <w:color w:val="333333"/>
          <w:sz w:val="28"/>
          <w:szCs w:val="15"/>
          <w:shd w:val="clear" w:color="auto" w:fill="FFFFFF"/>
        </w:rPr>
        <w:t>7号）文以及</w:t>
      </w:r>
      <w:r w:rsidR="00760DEF" w:rsidRPr="00760DEF">
        <w:rPr>
          <w:rFonts w:ascii="宋体" w:eastAsia="宋体" w:hAnsi="宋体" w:cs="宋体" w:hint="eastAsia"/>
          <w:color w:val="333333"/>
          <w:sz w:val="28"/>
          <w:szCs w:val="15"/>
          <w:shd w:val="clear" w:color="auto" w:fill="FFFFFF"/>
        </w:rPr>
        <w:t>根据《关于进一步加强公立医院管理的指导意见》（</w:t>
      </w:r>
      <w:r w:rsidR="00760DEF">
        <w:rPr>
          <w:rFonts w:ascii="宋体" w:eastAsia="宋体" w:hAnsi="宋体" w:cs="宋体" w:hint="eastAsia"/>
          <w:color w:val="333333"/>
          <w:sz w:val="28"/>
          <w:szCs w:val="15"/>
          <w:shd w:val="clear" w:color="auto" w:fill="FFFFFF"/>
        </w:rPr>
        <w:t>宁卫</w:t>
      </w:r>
      <w:r w:rsidR="00760DEF" w:rsidRPr="00760DEF">
        <w:rPr>
          <w:rFonts w:ascii="宋体" w:eastAsia="宋体" w:hAnsi="宋体" w:cs="宋体" w:hint="eastAsia"/>
          <w:color w:val="333333"/>
          <w:sz w:val="28"/>
          <w:szCs w:val="15"/>
          <w:shd w:val="clear" w:color="auto" w:fill="FFFFFF"/>
        </w:rPr>
        <w:t>【2015】36号）</w:t>
      </w:r>
      <w:r w:rsidR="00760DEF">
        <w:rPr>
          <w:rFonts w:ascii="宋体" w:eastAsia="宋体" w:hAnsi="宋体" w:cs="宋体" w:hint="eastAsia"/>
          <w:color w:val="333333"/>
          <w:sz w:val="28"/>
          <w:szCs w:val="15"/>
          <w:shd w:val="clear" w:color="auto" w:fill="FFFFFF"/>
        </w:rPr>
        <w:t>文</w:t>
      </w:r>
      <w:r w:rsidR="00760DEF" w:rsidRPr="00760DEF">
        <w:rPr>
          <w:rFonts w:ascii="宋体" w:eastAsia="宋体" w:hAnsi="宋体" w:cs="宋体" w:hint="eastAsia"/>
          <w:color w:val="333333"/>
          <w:sz w:val="28"/>
          <w:szCs w:val="15"/>
          <w:shd w:val="clear" w:color="auto" w:fill="FFFFFF"/>
        </w:rPr>
        <w:t>和《关于进一步完善政府卫生投入政策的意见》（宁财社【2015】596号）文的精神实施该项目。南京市医药价格改革从2019年12月30日取消公立医疗机构可单独收费</w:t>
      </w:r>
      <w:r w:rsidR="00760DEF" w:rsidRPr="008C5768">
        <w:rPr>
          <w:rFonts w:ascii="宋体" w:eastAsia="宋体" w:hAnsi="宋体" w:cs="宋体" w:hint="eastAsia"/>
          <w:sz w:val="28"/>
          <w:szCs w:val="15"/>
          <w:shd w:val="clear" w:color="auto" w:fill="FFFFFF"/>
        </w:rPr>
        <w:t>医用耗材的差率和差额加成政策。</w:t>
      </w:r>
      <w:r w:rsidR="00760DEF" w:rsidRPr="00760DEF">
        <w:rPr>
          <w:rFonts w:ascii="宋体" w:eastAsia="宋体" w:hAnsi="宋体" w:cs="宋体" w:hint="eastAsia"/>
          <w:color w:val="333333"/>
          <w:sz w:val="28"/>
          <w:szCs w:val="15"/>
          <w:shd w:val="clear" w:color="auto" w:fill="FFFFFF"/>
        </w:rPr>
        <w:t>通过取消公立医院的医用耗材加成，实行零差率销售，公立医院补偿由医疗服务收费、耗材加成收入和政府补助三个渠道改为医疗服务收费和政府补助两个渠道</w:t>
      </w:r>
      <w:r w:rsidR="00760DEF">
        <w:rPr>
          <w:rFonts w:ascii="宋体" w:eastAsia="宋体" w:hAnsi="宋体" w:cs="宋体" w:hint="eastAsia"/>
          <w:color w:val="333333"/>
          <w:sz w:val="28"/>
          <w:szCs w:val="15"/>
          <w:shd w:val="clear" w:color="auto" w:fill="FFFFFF"/>
        </w:rPr>
        <w:t>，</w:t>
      </w:r>
      <w:r w:rsidR="00760DEF" w:rsidRPr="00760DEF">
        <w:rPr>
          <w:rFonts w:ascii="宋体" w:eastAsia="宋体" w:hAnsi="宋体" w:cs="宋体" w:hint="eastAsia"/>
          <w:color w:val="333333"/>
          <w:sz w:val="28"/>
          <w:szCs w:val="15"/>
          <w:shd w:val="clear" w:color="auto" w:fill="FFFFFF"/>
        </w:rPr>
        <w:t>医院运营模式告别了传统的以耗养医模式。</w:t>
      </w:r>
    </w:p>
    <w:p w:rsidR="00C126BB" w:rsidRDefault="00EF2BA0">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（二）项目资金情况</w:t>
      </w:r>
    </w:p>
    <w:p w:rsidR="00CA1C57" w:rsidRPr="005F5D91" w:rsidRDefault="00CA1C57" w:rsidP="005F5D91">
      <w:pPr>
        <w:spacing w:line="560" w:lineRule="exact"/>
        <w:ind w:firstLineChars="200" w:firstLine="560"/>
        <w:rPr>
          <w:rFonts w:ascii="宋体" w:eastAsia="宋体" w:hAnsi="宋体" w:cs="宋体"/>
          <w:color w:val="333333"/>
          <w:sz w:val="28"/>
          <w:szCs w:val="15"/>
          <w:shd w:val="clear" w:color="auto" w:fill="FFFFFF"/>
        </w:rPr>
      </w:pPr>
      <w:r w:rsidRPr="00C31FF1">
        <w:rPr>
          <w:rFonts w:ascii="宋体" w:eastAsia="宋体" w:hAnsi="宋体" w:cs="宋体"/>
          <w:color w:val="333333"/>
          <w:sz w:val="28"/>
          <w:szCs w:val="15"/>
          <w:shd w:val="clear" w:color="auto" w:fill="FFFFFF"/>
        </w:rPr>
        <w:t>来源情况：</w:t>
      </w:r>
      <w:r w:rsidR="008A14FC">
        <w:rPr>
          <w:rFonts w:ascii="宋体" w:eastAsia="宋体" w:hAnsi="宋体" w:cs="宋体" w:hint="eastAsia"/>
          <w:color w:val="333333"/>
          <w:sz w:val="28"/>
          <w:szCs w:val="15"/>
          <w:shd w:val="clear" w:color="auto" w:fill="FFFFFF"/>
        </w:rPr>
        <w:t>耗材</w:t>
      </w:r>
      <w:r w:rsidR="00C31FF1" w:rsidRPr="00C31FF1">
        <w:rPr>
          <w:rFonts w:ascii="宋体" w:eastAsia="宋体" w:hAnsi="宋体" w:cs="宋体" w:hint="eastAsia"/>
          <w:color w:val="333333"/>
          <w:sz w:val="28"/>
          <w:szCs w:val="15"/>
          <w:shd w:val="clear" w:color="auto" w:fill="FFFFFF"/>
        </w:rPr>
        <w:t>零差率补助</w:t>
      </w:r>
      <w:r w:rsidRPr="00C31FF1">
        <w:rPr>
          <w:rFonts w:ascii="宋体" w:eastAsia="宋体" w:hAnsi="宋体" w:cs="宋体"/>
          <w:color w:val="333333"/>
          <w:sz w:val="28"/>
          <w:szCs w:val="15"/>
          <w:shd w:val="clear" w:color="auto" w:fill="FFFFFF"/>
        </w:rPr>
        <w:t>经费来源为财政拨款，202</w:t>
      </w:r>
      <w:r w:rsidR="000A61C7">
        <w:rPr>
          <w:rFonts w:ascii="宋体" w:eastAsia="宋体" w:hAnsi="宋体" w:cs="宋体" w:hint="eastAsia"/>
          <w:color w:val="333333"/>
          <w:sz w:val="28"/>
          <w:szCs w:val="15"/>
          <w:shd w:val="clear" w:color="auto" w:fill="FFFFFF"/>
        </w:rPr>
        <w:t>4</w:t>
      </w:r>
      <w:r w:rsidR="008A14FC">
        <w:rPr>
          <w:rFonts w:ascii="宋体" w:eastAsia="宋体" w:hAnsi="宋体" w:cs="宋体" w:hint="eastAsia"/>
          <w:color w:val="333333"/>
          <w:sz w:val="28"/>
          <w:szCs w:val="15"/>
          <w:shd w:val="clear" w:color="auto" w:fill="FFFFFF"/>
        </w:rPr>
        <w:t>耗材</w:t>
      </w:r>
      <w:r w:rsidR="00C31FF1" w:rsidRPr="00701822">
        <w:rPr>
          <w:rFonts w:ascii="宋体" w:eastAsia="宋体" w:hAnsi="宋体" w:cs="宋体" w:hint="eastAsia"/>
          <w:color w:val="333333"/>
          <w:sz w:val="28"/>
          <w:szCs w:val="15"/>
          <w:shd w:val="clear" w:color="auto" w:fill="FFFFFF"/>
        </w:rPr>
        <w:t>零差率补助专项（项目）资金</w:t>
      </w:r>
      <w:r w:rsidRPr="00C31FF1">
        <w:rPr>
          <w:rFonts w:ascii="宋体" w:eastAsia="宋体" w:hAnsi="宋体" w:cs="宋体"/>
          <w:color w:val="333333"/>
          <w:sz w:val="28"/>
          <w:szCs w:val="15"/>
          <w:shd w:val="clear" w:color="auto" w:fill="FFFFFF"/>
        </w:rPr>
        <w:t>预算金额为</w:t>
      </w:r>
      <w:r w:rsidR="008A14FC">
        <w:rPr>
          <w:rFonts w:ascii="宋体" w:eastAsia="宋体" w:hAnsi="宋体" w:cs="宋体" w:hint="eastAsia"/>
          <w:color w:val="333333"/>
          <w:sz w:val="28"/>
          <w:szCs w:val="15"/>
          <w:shd w:val="clear" w:color="auto" w:fill="FFFFFF"/>
        </w:rPr>
        <w:t>3</w:t>
      </w:r>
      <w:r w:rsidR="00C31FF1" w:rsidRPr="00C31FF1">
        <w:rPr>
          <w:rFonts w:ascii="宋体" w:eastAsia="宋体" w:hAnsi="宋体" w:cs="宋体" w:hint="eastAsia"/>
          <w:color w:val="333333"/>
          <w:sz w:val="28"/>
          <w:szCs w:val="15"/>
          <w:shd w:val="clear" w:color="auto" w:fill="FFFFFF"/>
        </w:rPr>
        <w:t>00</w:t>
      </w:r>
      <w:r w:rsidRPr="00C31FF1">
        <w:rPr>
          <w:rFonts w:ascii="宋体" w:eastAsia="宋体" w:hAnsi="宋体" w:cs="宋体"/>
          <w:color w:val="333333"/>
          <w:sz w:val="28"/>
          <w:szCs w:val="15"/>
          <w:shd w:val="clear" w:color="auto" w:fill="FFFFFF"/>
        </w:rPr>
        <w:t>万元。</w:t>
      </w:r>
      <w:r w:rsidR="00C31FF1" w:rsidRPr="00701822">
        <w:rPr>
          <w:rFonts w:ascii="宋体" w:eastAsia="宋体" w:hAnsi="宋体" w:cs="宋体" w:hint="eastAsia"/>
          <w:color w:val="333333"/>
          <w:sz w:val="28"/>
          <w:szCs w:val="15"/>
          <w:shd w:val="clear" w:color="auto" w:fill="FFFFFF"/>
        </w:rPr>
        <w:t>实际支出</w:t>
      </w:r>
      <w:r w:rsidR="008A14FC">
        <w:rPr>
          <w:rFonts w:ascii="宋体" w:eastAsia="宋体" w:hAnsi="宋体" w:cs="宋体" w:hint="eastAsia"/>
          <w:color w:val="333333"/>
          <w:sz w:val="28"/>
          <w:szCs w:val="15"/>
          <w:shd w:val="clear" w:color="auto" w:fill="FFFFFF"/>
        </w:rPr>
        <w:t>3</w:t>
      </w:r>
      <w:r w:rsidR="00C31FF1">
        <w:rPr>
          <w:rFonts w:ascii="宋体" w:eastAsia="宋体" w:hAnsi="宋体" w:cs="宋体" w:hint="eastAsia"/>
          <w:color w:val="333333"/>
          <w:sz w:val="28"/>
          <w:szCs w:val="15"/>
          <w:shd w:val="clear" w:color="auto" w:fill="FFFFFF"/>
        </w:rPr>
        <w:t>00</w:t>
      </w:r>
      <w:r w:rsidR="00C31FF1" w:rsidRPr="00701822">
        <w:rPr>
          <w:rFonts w:ascii="宋体" w:eastAsia="宋体" w:hAnsi="宋体" w:cs="宋体" w:hint="eastAsia"/>
          <w:color w:val="333333"/>
          <w:sz w:val="28"/>
          <w:szCs w:val="15"/>
          <w:shd w:val="clear" w:color="auto" w:fill="FFFFFF"/>
        </w:rPr>
        <w:t>万元，预算执行率为100%。</w:t>
      </w:r>
    </w:p>
    <w:p w:rsidR="00C126BB" w:rsidRDefault="00EF2BA0">
      <w:pPr>
        <w:widowControl/>
        <w:spacing w:line="560" w:lineRule="exact"/>
        <w:ind w:firstLineChars="200" w:firstLine="640"/>
        <w:jc w:val="left"/>
        <w:rPr>
          <w:rFonts w:ascii="仿宋_GB2312" w:eastAsia="仿宋_GB2312" w:hAnsi="宋体" w:cs="宋体"/>
          <w:kern w:val="0"/>
          <w:sz w:val="24"/>
          <w:szCs w:val="24"/>
        </w:rPr>
      </w:pPr>
      <w:r>
        <w:rPr>
          <w:rFonts w:ascii="仿宋_GB2312" w:eastAsia="仿宋_GB2312" w:hAnsi="宋体" w:cs="宋体" w:hint="eastAsia"/>
          <w:color w:val="000000"/>
          <w:kern w:val="0"/>
          <w:sz w:val="32"/>
          <w:szCs w:val="32"/>
        </w:rPr>
        <w:t>（三）绩效目标</w:t>
      </w:r>
    </w:p>
    <w:p w:rsidR="00BB0EA2" w:rsidRPr="00BB0EA2" w:rsidRDefault="00BB0EA2" w:rsidP="00023BCA">
      <w:pPr>
        <w:spacing w:line="560" w:lineRule="exact"/>
        <w:ind w:firstLineChars="200" w:firstLine="560"/>
        <w:rPr>
          <w:rFonts w:ascii="宋体" w:eastAsia="宋体" w:hAnsi="宋体" w:cs="宋体"/>
          <w:color w:val="333333"/>
          <w:sz w:val="28"/>
          <w:szCs w:val="15"/>
          <w:shd w:val="clear" w:color="auto" w:fill="FFFFFF"/>
        </w:rPr>
      </w:pPr>
      <w:r w:rsidRPr="00BB0EA2">
        <w:rPr>
          <w:rFonts w:ascii="宋体" w:eastAsia="宋体" w:hAnsi="宋体" w:cs="宋体"/>
          <w:color w:val="333333"/>
          <w:sz w:val="28"/>
          <w:szCs w:val="15"/>
          <w:shd w:val="clear" w:color="auto" w:fill="FFFFFF"/>
        </w:rPr>
        <w:t>长期目标：</w:t>
      </w:r>
      <w:r w:rsidR="00CE6A66" w:rsidRPr="005B464C">
        <w:rPr>
          <w:rFonts w:ascii="宋体" w:eastAsia="宋体" w:hAnsi="宋体" w:cs="宋体" w:hint="eastAsia"/>
          <w:color w:val="333333"/>
          <w:sz w:val="28"/>
          <w:szCs w:val="15"/>
          <w:shd w:val="clear" w:color="auto" w:fill="FFFFFF"/>
        </w:rPr>
        <w:t>医院全面实行</w:t>
      </w:r>
      <w:r w:rsidR="00CE6A66">
        <w:rPr>
          <w:rFonts w:ascii="宋体" w:eastAsia="宋体" w:hAnsi="宋体" w:cs="宋体" w:hint="eastAsia"/>
          <w:color w:val="333333"/>
          <w:sz w:val="28"/>
          <w:szCs w:val="15"/>
          <w:shd w:val="clear" w:color="auto" w:fill="FFFFFF"/>
        </w:rPr>
        <w:t>耗材</w:t>
      </w:r>
      <w:r w:rsidR="00CE6A66" w:rsidRPr="005B464C">
        <w:rPr>
          <w:rFonts w:ascii="宋体" w:eastAsia="宋体" w:hAnsi="宋体" w:cs="宋体" w:hint="eastAsia"/>
          <w:color w:val="333333"/>
          <w:sz w:val="28"/>
          <w:szCs w:val="15"/>
          <w:shd w:val="clear" w:color="auto" w:fill="FFFFFF"/>
        </w:rPr>
        <w:t>零差率销售，降低</w:t>
      </w:r>
      <w:r w:rsidR="009D76FD">
        <w:rPr>
          <w:rFonts w:ascii="宋体" w:eastAsia="宋体" w:hAnsi="宋体" w:cs="宋体" w:hint="eastAsia"/>
          <w:color w:val="333333"/>
          <w:sz w:val="28"/>
          <w:szCs w:val="15"/>
          <w:shd w:val="clear" w:color="auto" w:fill="FFFFFF"/>
        </w:rPr>
        <w:t>儿童就医负担</w:t>
      </w:r>
      <w:r w:rsidR="00CE6A66" w:rsidRPr="005B464C">
        <w:rPr>
          <w:rFonts w:ascii="宋体" w:eastAsia="宋体" w:hAnsi="宋体" w:cs="宋体" w:hint="eastAsia"/>
          <w:color w:val="333333"/>
          <w:sz w:val="28"/>
          <w:szCs w:val="15"/>
          <w:shd w:val="clear" w:color="auto" w:fill="FFFFFF"/>
        </w:rPr>
        <w:t>，</w:t>
      </w:r>
      <w:r w:rsidR="00CE6A66" w:rsidRPr="004D5D71">
        <w:rPr>
          <w:rFonts w:ascii="宋体" w:eastAsia="宋体" w:hAnsi="宋体" w:cs="宋体" w:hint="eastAsia"/>
          <w:color w:val="333333"/>
          <w:sz w:val="28"/>
          <w:szCs w:val="15"/>
          <w:shd w:val="clear" w:color="auto" w:fill="FFFFFF"/>
        </w:rPr>
        <w:t>实现儿童专科医院的公益性和发展性</w:t>
      </w:r>
      <w:r w:rsidR="00D406D8">
        <w:rPr>
          <w:rFonts w:ascii="宋体" w:eastAsia="宋体" w:hAnsi="宋体" w:cs="宋体" w:hint="eastAsia"/>
          <w:color w:val="333333"/>
          <w:sz w:val="28"/>
          <w:szCs w:val="15"/>
          <w:shd w:val="clear" w:color="auto" w:fill="FFFFFF"/>
        </w:rPr>
        <w:t>，</w:t>
      </w:r>
      <w:r w:rsidR="00023BCA" w:rsidRPr="004D5D71">
        <w:rPr>
          <w:rFonts w:ascii="宋体" w:eastAsia="宋体" w:hAnsi="宋体" w:cs="宋体" w:hint="eastAsia"/>
          <w:color w:val="333333"/>
          <w:sz w:val="28"/>
          <w:szCs w:val="15"/>
          <w:shd w:val="clear" w:color="auto" w:fill="FFFFFF"/>
        </w:rPr>
        <w:t>对医院取消耗材加成实现补偿机制，让医院日常运营稳定发展</w:t>
      </w:r>
      <w:r w:rsidR="00023BCA">
        <w:rPr>
          <w:rFonts w:ascii="宋体" w:eastAsia="宋体" w:hAnsi="宋体" w:cs="宋体" w:hint="eastAsia"/>
          <w:color w:val="333333"/>
          <w:sz w:val="28"/>
          <w:szCs w:val="15"/>
          <w:shd w:val="clear" w:color="auto" w:fill="FFFFFF"/>
        </w:rPr>
        <w:t>，</w:t>
      </w:r>
      <w:r w:rsidR="00D406D8" w:rsidRPr="005B464C">
        <w:rPr>
          <w:rFonts w:ascii="宋体" w:eastAsia="宋体" w:hAnsi="宋体" w:cs="宋体" w:hint="eastAsia"/>
          <w:color w:val="333333"/>
          <w:sz w:val="28"/>
          <w:szCs w:val="15"/>
          <w:shd w:val="clear" w:color="auto" w:fill="FFFFFF"/>
        </w:rPr>
        <w:t>为实现“健康中国”目标奠定坚实的基础</w:t>
      </w:r>
      <w:r w:rsidR="00D406D8">
        <w:rPr>
          <w:rFonts w:ascii="宋体" w:eastAsia="宋体" w:hAnsi="宋体" w:cs="宋体" w:hint="eastAsia"/>
          <w:color w:val="333333"/>
          <w:sz w:val="28"/>
          <w:szCs w:val="15"/>
          <w:shd w:val="clear" w:color="auto" w:fill="FFFFFF"/>
        </w:rPr>
        <w:t>。</w:t>
      </w:r>
      <w:r w:rsidR="00CE6A66" w:rsidRPr="00BB0EA2">
        <w:rPr>
          <w:rFonts w:ascii="宋体" w:eastAsia="宋体" w:hAnsi="宋体" w:cs="宋体"/>
          <w:color w:val="333333"/>
          <w:sz w:val="28"/>
          <w:szCs w:val="15"/>
          <w:shd w:val="clear" w:color="auto" w:fill="FFFFFF"/>
        </w:rPr>
        <w:t xml:space="preserve"> </w:t>
      </w:r>
    </w:p>
    <w:p w:rsidR="005F5D91" w:rsidRPr="005B464C" w:rsidRDefault="00BB0EA2" w:rsidP="005B464C">
      <w:pPr>
        <w:spacing w:line="560" w:lineRule="exact"/>
        <w:ind w:firstLineChars="200" w:firstLine="560"/>
        <w:rPr>
          <w:rFonts w:ascii="宋体" w:eastAsia="宋体" w:hAnsi="宋体" w:cs="宋体"/>
          <w:color w:val="333333"/>
          <w:sz w:val="28"/>
          <w:szCs w:val="15"/>
          <w:shd w:val="clear" w:color="auto" w:fill="FFFFFF"/>
        </w:rPr>
      </w:pPr>
      <w:r w:rsidRPr="00BB0EA2">
        <w:rPr>
          <w:rFonts w:ascii="宋体" w:eastAsia="宋体" w:hAnsi="宋体" w:cs="宋体"/>
          <w:color w:val="333333"/>
          <w:sz w:val="28"/>
          <w:szCs w:val="15"/>
          <w:shd w:val="clear" w:color="auto" w:fill="FFFFFF"/>
        </w:rPr>
        <w:t>年度目标：</w:t>
      </w:r>
      <w:r w:rsidR="00CE6A66" w:rsidRPr="004D5D71">
        <w:rPr>
          <w:rFonts w:ascii="宋体" w:eastAsia="宋体" w:hAnsi="宋体" w:cs="宋体" w:hint="eastAsia"/>
          <w:color w:val="333333"/>
          <w:sz w:val="28"/>
          <w:szCs w:val="15"/>
          <w:shd w:val="clear" w:color="auto" w:fill="FFFFFF"/>
        </w:rPr>
        <w:t>对医院取消耗材加成实现补偿机制，让医院日常运营稳定发展</w:t>
      </w:r>
      <w:r w:rsidR="00CE6A66">
        <w:rPr>
          <w:rFonts w:ascii="宋体" w:eastAsia="宋体" w:hAnsi="宋体" w:cs="宋体" w:hint="eastAsia"/>
          <w:color w:val="333333"/>
          <w:sz w:val="28"/>
          <w:szCs w:val="15"/>
          <w:shd w:val="clear" w:color="auto" w:fill="FFFFFF"/>
        </w:rPr>
        <w:t>。</w:t>
      </w:r>
      <w:r w:rsidR="005B464C" w:rsidRPr="00BB0EA2">
        <w:rPr>
          <w:rFonts w:ascii="宋体" w:eastAsia="宋体" w:hAnsi="宋体" w:cs="宋体"/>
          <w:color w:val="333333"/>
          <w:sz w:val="28"/>
          <w:szCs w:val="15"/>
          <w:shd w:val="clear" w:color="auto" w:fill="FFFFFF"/>
        </w:rPr>
        <w:t xml:space="preserve"> </w:t>
      </w:r>
    </w:p>
    <w:p w:rsidR="00C126BB" w:rsidRDefault="00EF2BA0">
      <w:pPr>
        <w:widowControl/>
        <w:spacing w:line="560" w:lineRule="exact"/>
        <w:ind w:firstLineChars="200" w:firstLine="640"/>
        <w:jc w:val="left"/>
        <w:rPr>
          <w:rFonts w:ascii="黑体" w:eastAsia="黑体" w:hAnsi="黑体" w:cs="宋体"/>
          <w:kern w:val="0"/>
          <w:sz w:val="24"/>
          <w:szCs w:val="24"/>
        </w:rPr>
      </w:pPr>
      <w:r>
        <w:rPr>
          <w:rFonts w:ascii="黑体" w:eastAsia="黑体" w:hAnsi="黑体" w:cs="宋体" w:hint="eastAsia"/>
          <w:color w:val="000000"/>
          <w:kern w:val="0"/>
          <w:sz w:val="32"/>
          <w:szCs w:val="32"/>
        </w:rPr>
        <w:t>二、评价结论</w:t>
      </w:r>
    </w:p>
    <w:p w:rsidR="006B6313" w:rsidRDefault="006B6313" w:rsidP="00292A90">
      <w:pPr>
        <w:widowControl/>
        <w:spacing w:line="560" w:lineRule="exact"/>
        <w:ind w:firstLineChars="200" w:firstLine="560"/>
        <w:jc w:val="left"/>
        <w:rPr>
          <w:rFonts w:ascii="宋体" w:eastAsia="宋体" w:hAnsi="宋体" w:cs="宋体"/>
          <w:color w:val="333333"/>
          <w:sz w:val="28"/>
          <w:szCs w:val="15"/>
          <w:shd w:val="clear" w:color="auto" w:fill="FFFFFF"/>
        </w:rPr>
      </w:pPr>
      <w:r w:rsidRPr="006B6313">
        <w:rPr>
          <w:rFonts w:ascii="宋体" w:eastAsia="宋体" w:hAnsi="宋体" w:cs="宋体" w:hint="eastAsia"/>
          <w:color w:val="333333"/>
          <w:sz w:val="28"/>
          <w:szCs w:val="15"/>
          <w:shd w:val="clear" w:color="auto" w:fill="FFFFFF"/>
        </w:rPr>
        <w:lastRenderedPageBreak/>
        <w:t>评价对象</w:t>
      </w:r>
      <w:r w:rsidR="00292A90">
        <w:rPr>
          <w:rFonts w:ascii="宋体" w:eastAsia="宋体" w:hAnsi="宋体" w:cs="宋体" w:hint="eastAsia"/>
          <w:color w:val="333333"/>
          <w:sz w:val="28"/>
          <w:szCs w:val="15"/>
          <w:shd w:val="clear" w:color="auto" w:fill="FFFFFF"/>
        </w:rPr>
        <w:t>：</w:t>
      </w:r>
      <w:r w:rsidRPr="006B6313">
        <w:rPr>
          <w:rFonts w:ascii="宋体" w:eastAsia="宋体" w:hAnsi="宋体" w:cs="宋体" w:hint="eastAsia"/>
          <w:color w:val="333333"/>
          <w:sz w:val="28"/>
          <w:szCs w:val="15"/>
          <w:shd w:val="clear" w:color="auto" w:fill="FFFFFF"/>
        </w:rPr>
        <w:t>202</w:t>
      </w:r>
      <w:r w:rsidR="000A61C7">
        <w:rPr>
          <w:rFonts w:ascii="宋体" w:eastAsia="宋体" w:hAnsi="宋体" w:cs="宋体" w:hint="eastAsia"/>
          <w:color w:val="333333"/>
          <w:sz w:val="28"/>
          <w:szCs w:val="15"/>
          <w:shd w:val="clear" w:color="auto" w:fill="FFFFFF"/>
        </w:rPr>
        <w:t>4</w:t>
      </w:r>
      <w:r>
        <w:rPr>
          <w:rFonts w:ascii="宋体" w:eastAsia="宋体" w:hAnsi="宋体" w:cs="宋体" w:hint="eastAsia"/>
          <w:color w:val="333333"/>
          <w:sz w:val="28"/>
          <w:szCs w:val="15"/>
          <w:shd w:val="clear" w:color="auto" w:fill="FFFFFF"/>
        </w:rPr>
        <w:t>度</w:t>
      </w:r>
      <w:r w:rsidRPr="006B6313">
        <w:rPr>
          <w:rFonts w:ascii="宋体" w:eastAsia="宋体" w:hAnsi="宋体" w:cs="宋体" w:hint="eastAsia"/>
          <w:color w:val="333333"/>
          <w:sz w:val="28"/>
          <w:szCs w:val="15"/>
          <w:shd w:val="clear" w:color="auto" w:fill="FFFFFF"/>
        </w:rPr>
        <w:t>医院</w:t>
      </w:r>
      <w:r w:rsidR="00C96392">
        <w:rPr>
          <w:rFonts w:ascii="宋体" w:eastAsia="宋体" w:hAnsi="宋体" w:cs="宋体" w:hint="eastAsia"/>
          <w:color w:val="333333"/>
          <w:sz w:val="28"/>
          <w:szCs w:val="15"/>
          <w:shd w:val="clear" w:color="auto" w:fill="FFFFFF"/>
        </w:rPr>
        <w:t>耗材</w:t>
      </w:r>
      <w:r>
        <w:rPr>
          <w:rFonts w:ascii="宋体" w:eastAsia="宋体" w:hAnsi="宋体" w:cs="宋体" w:hint="eastAsia"/>
          <w:color w:val="333333"/>
          <w:sz w:val="28"/>
          <w:szCs w:val="15"/>
          <w:shd w:val="clear" w:color="auto" w:fill="FFFFFF"/>
        </w:rPr>
        <w:t>零差率</w:t>
      </w:r>
      <w:r w:rsidRPr="006B6313">
        <w:rPr>
          <w:rFonts w:ascii="宋体" w:eastAsia="宋体" w:hAnsi="宋体" w:cs="宋体" w:hint="eastAsia"/>
          <w:color w:val="333333"/>
          <w:sz w:val="28"/>
          <w:szCs w:val="15"/>
          <w:shd w:val="clear" w:color="auto" w:fill="FFFFFF"/>
        </w:rPr>
        <w:t>专项</w:t>
      </w:r>
      <w:r>
        <w:rPr>
          <w:rFonts w:ascii="宋体" w:eastAsia="宋体" w:hAnsi="宋体" w:cs="宋体" w:hint="eastAsia"/>
          <w:color w:val="333333"/>
          <w:sz w:val="28"/>
          <w:szCs w:val="15"/>
          <w:shd w:val="clear" w:color="auto" w:fill="FFFFFF"/>
        </w:rPr>
        <w:t>补助</w:t>
      </w:r>
      <w:r w:rsidR="00C96392">
        <w:rPr>
          <w:rFonts w:ascii="宋体" w:eastAsia="宋体" w:hAnsi="宋体" w:cs="宋体" w:hint="eastAsia"/>
          <w:color w:val="333333"/>
          <w:sz w:val="28"/>
          <w:szCs w:val="15"/>
          <w:shd w:val="clear" w:color="auto" w:fill="FFFFFF"/>
        </w:rPr>
        <w:t>资金</w:t>
      </w:r>
      <w:r w:rsidR="00292A90">
        <w:rPr>
          <w:rFonts w:ascii="宋体" w:eastAsia="宋体" w:hAnsi="宋体" w:cs="宋体" w:hint="eastAsia"/>
          <w:color w:val="333333"/>
          <w:sz w:val="28"/>
          <w:szCs w:val="15"/>
          <w:shd w:val="clear" w:color="auto" w:fill="FFFFFF"/>
        </w:rPr>
        <w:t>。</w:t>
      </w:r>
    </w:p>
    <w:p w:rsidR="006B6313" w:rsidRPr="006B6313" w:rsidRDefault="006B6313" w:rsidP="006B6313">
      <w:pPr>
        <w:widowControl/>
        <w:spacing w:line="560" w:lineRule="exact"/>
        <w:ind w:firstLineChars="200" w:firstLine="560"/>
        <w:jc w:val="left"/>
        <w:rPr>
          <w:rFonts w:ascii="宋体" w:eastAsia="宋体" w:hAnsi="宋体" w:cs="宋体"/>
          <w:color w:val="333333"/>
          <w:sz w:val="28"/>
          <w:szCs w:val="15"/>
          <w:shd w:val="clear" w:color="auto" w:fill="FFFFFF"/>
        </w:rPr>
      </w:pPr>
      <w:r w:rsidRPr="006B6313">
        <w:rPr>
          <w:rFonts w:ascii="宋体" w:eastAsia="宋体" w:hAnsi="宋体" w:cs="宋体" w:hint="eastAsia"/>
          <w:color w:val="333333"/>
          <w:sz w:val="28"/>
          <w:szCs w:val="15"/>
          <w:shd w:val="clear" w:color="auto" w:fill="FFFFFF"/>
        </w:rPr>
        <w:t>评价范围：主要对项目的</w:t>
      </w:r>
      <w:r w:rsidR="007F4ADC">
        <w:rPr>
          <w:rFonts w:ascii="宋体" w:eastAsia="宋体" w:hAnsi="宋体" w:cs="宋体" w:hint="eastAsia"/>
          <w:color w:val="333333"/>
          <w:sz w:val="28"/>
          <w:szCs w:val="15"/>
          <w:shd w:val="clear" w:color="auto" w:fill="FFFFFF"/>
        </w:rPr>
        <w:t>决策、过程、</w:t>
      </w:r>
      <w:r>
        <w:rPr>
          <w:rFonts w:ascii="宋体" w:eastAsia="宋体" w:hAnsi="宋体" w:cs="宋体" w:hint="eastAsia"/>
          <w:color w:val="333333"/>
          <w:sz w:val="28"/>
          <w:szCs w:val="15"/>
          <w:shd w:val="clear" w:color="auto" w:fill="FFFFFF"/>
        </w:rPr>
        <w:t>产出、效益、满意度</w:t>
      </w:r>
      <w:r w:rsidRPr="006B6313">
        <w:rPr>
          <w:rFonts w:ascii="宋体" w:eastAsia="宋体" w:hAnsi="宋体" w:cs="宋体" w:hint="eastAsia"/>
          <w:color w:val="333333"/>
          <w:sz w:val="28"/>
          <w:szCs w:val="15"/>
          <w:shd w:val="clear" w:color="auto" w:fill="FFFFFF"/>
        </w:rPr>
        <w:t>指标进行绩效评价。</w:t>
      </w:r>
    </w:p>
    <w:p w:rsidR="006B6313" w:rsidRPr="006B6313" w:rsidRDefault="006B6313" w:rsidP="006B6313">
      <w:pPr>
        <w:widowControl/>
        <w:spacing w:line="560" w:lineRule="exact"/>
        <w:ind w:firstLineChars="200" w:firstLine="560"/>
        <w:jc w:val="left"/>
        <w:rPr>
          <w:rFonts w:ascii="宋体" w:eastAsia="宋体" w:hAnsi="宋体" w:cs="宋体"/>
          <w:color w:val="333333"/>
          <w:sz w:val="28"/>
          <w:szCs w:val="15"/>
          <w:shd w:val="clear" w:color="auto" w:fill="FFFFFF"/>
        </w:rPr>
      </w:pPr>
      <w:r w:rsidRPr="006B6313">
        <w:rPr>
          <w:rFonts w:ascii="宋体" w:eastAsia="宋体" w:hAnsi="宋体" w:cs="宋体" w:hint="eastAsia"/>
          <w:color w:val="333333"/>
          <w:sz w:val="28"/>
          <w:szCs w:val="15"/>
          <w:shd w:val="clear" w:color="auto" w:fill="FFFFFF"/>
        </w:rPr>
        <w:t>评价结果：202</w:t>
      </w:r>
      <w:r w:rsidR="000A61C7">
        <w:rPr>
          <w:rFonts w:ascii="宋体" w:eastAsia="宋体" w:hAnsi="宋体" w:cs="宋体" w:hint="eastAsia"/>
          <w:color w:val="333333"/>
          <w:sz w:val="28"/>
          <w:szCs w:val="15"/>
          <w:shd w:val="clear" w:color="auto" w:fill="FFFFFF"/>
        </w:rPr>
        <w:t>4</w:t>
      </w:r>
      <w:r w:rsidRPr="006B6313">
        <w:rPr>
          <w:rFonts w:ascii="宋体" w:eastAsia="宋体" w:hAnsi="宋体" w:cs="宋体" w:hint="eastAsia"/>
          <w:color w:val="333333"/>
          <w:sz w:val="28"/>
          <w:szCs w:val="15"/>
          <w:shd w:val="clear" w:color="auto" w:fill="FFFFFF"/>
        </w:rPr>
        <w:t>基本全面完成相关工作指标。</w:t>
      </w:r>
      <w:r w:rsidR="00100D1A" w:rsidRPr="00100D1A">
        <w:rPr>
          <w:rFonts w:ascii="宋体" w:eastAsia="宋体" w:hAnsi="宋体" w:cs="宋体" w:hint="eastAsia"/>
          <w:color w:val="333333"/>
          <w:sz w:val="28"/>
          <w:szCs w:val="15"/>
          <w:shd w:val="clear" w:color="auto" w:fill="FFFFFF"/>
        </w:rPr>
        <w:t>自评分</w:t>
      </w:r>
      <w:r w:rsidR="001966E7">
        <w:rPr>
          <w:rFonts w:ascii="宋体" w:eastAsia="宋体" w:hAnsi="宋体" w:cs="宋体" w:hint="eastAsia"/>
          <w:color w:val="333333"/>
          <w:sz w:val="28"/>
          <w:szCs w:val="15"/>
          <w:shd w:val="clear" w:color="auto" w:fill="FFFFFF"/>
        </w:rPr>
        <w:t>100</w:t>
      </w:r>
      <w:r w:rsidR="00100D1A" w:rsidRPr="00100D1A">
        <w:rPr>
          <w:rFonts w:ascii="宋体" w:eastAsia="宋体" w:hAnsi="宋体" w:cs="宋体" w:hint="eastAsia"/>
          <w:color w:val="333333"/>
          <w:sz w:val="28"/>
          <w:szCs w:val="15"/>
          <w:shd w:val="clear" w:color="auto" w:fill="FFFFFF"/>
        </w:rPr>
        <w:t>分</w:t>
      </w:r>
      <w:r w:rsidR="00FF5BB9">
        <w:rPr>
          <w:rFonts w:ascii="宋体" w:eastAsia="宋体" w:hAnsi="宋体" w:cs="宋体" w:hint="eastAsia"/>
          <w:color w:val="333333"/>
          <w:sz w:val="28"/>
          <w:szCs w:val="15"/>
          <w:shd w:val="clear" w:color="auto" w:fill="FFFFFF"/>
        </w:rPr>
        <w:t>。</w:t>
      </w:r>
    </w:p>
    <w:p w:rsidR="00C126BB" w:rsidRDefault="00EF2BA0">
      <w:pPr>
        <w:widowControl/>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三、项目成效</w:t>
      </w:r>
    </w:p>
    <w:p w:rsidR="00100D1A" w:rsidRPr="008A6961" w:rsidRDefault="00F37947" w:rsidP="008A6961">
      <w:pPr>
        <w:spacing w:line="560" w:lineRule="exact"/>
        <w:ind w:firstLineChars="200" w:firstLine="560"/>
        <w:rPr>
          <w:rFonts w:ascii="宋体" w:eastAsia="宋体" w:hAnsi="宋体" w:cs="宋体"/>
          <w:color w:val="333333"/>
          <w:sz w:val="28"/>
          <w:szCs w:val="15"/>
          <w:shd w:val="clear" w:color="auto" w:fill="FFFFFF"/>
        </w:rPr>
      </w:pPr>
      <w:r w:rsidRPr="00F37947">
        <w:rPr>
          <w:rFonts w:ascii="宋体" w:hAnsi="宋体" w:cs="宋体" w:hint="eastAsia"/>
          <w:color w:val="333333"/>
          <w:sz w:val="28"/>
          <w:szCs w:val="15"/>
          <w:shd w:val="clear" w:color="auto" w:fill="FFFFFF"/>
        </w:rPr>
        <w:t>医用耗材的广泛使用可以提高临床服务质量、降低医疗风险、提高效率。随着时代和科技的发展，医用耗材也得到了显著发展。医院规模的扩张、诊疗范围的扩大、新型高值耗材</w:t>
      </w:r>
      <w:r>
        <w:rPr>
          <w:rFonts w:ascii="宋体" w:hAnsi="宋体" w:cs="宋体" w:hint="eastAsia"/>
          <w:color w:val="333333"/>
          <w:sz w:val="28"/>
          <w:szCs w:val="15"/>
          <w:shd w:val="clear" w:color="auto" w:fill="FFFFFF"/>
        </w:rPr>
        <w:t>的出现在改善医疗质量的同时带来了医用耗材消耗量的增长与成本增加</w:t>
      </w:r>
      <w:r w:rsidR="00100D1A" w:rsidRPr="00701822">
        <w:rPr>
          <w:rFonts w:ascii="宋体" w:hAnsi="宋体" w:cs="宋体" w:hint="eastAsia"/>
          <w:color w:val="333333"/>
          <w:sz w:val="28"/>
          <w:szCs w:val="15"/>
          <w:shd w:val="clear" w:color="auto" w:fill="FFFFFF"/>
        </w:rPr>
        <w:t>。</w:t>
      </w:r>
      <w:r>
        <w:rPr>
          <w:rFonts w:ascii="宋体" w:hAnsi="宋体" w:cs="宋体" w:hint="eastAsia"/>
          <w:color w:val="333333"/>
          <w:sz w:val="28"/>
          <w:szCs w:val="15"/>
          <w:shd w:val="clear" w:color="auto" w:fill="FFFFFF"/>
        </w:rPr>
        <w:t>我院严格按照文件精神，取消公立医疗机构医用耗材加成，实现医用耗材“零差率”销售，医用耗材销售价格按采购价格执行。医院通过集中采购、加强成</w:t>
      </w:r>
      <w:r w:rsidRPr="00CE6A66">
        <w:rPr>
          <w:rFonts w:ascii="宋体" w:eastAsia="宋体" w:hAnsi="宋体" w:cs="宋体" w:hint="eastAsia"/>
          <w:color w:val="333333"/>
          <w:sz w:val="28"/>
          <w:szCs w:val="15"/>
          <w:shd w:val="clear" w:color="auto" w:fill="FFFFFF"/>
        </w:rPr>
        <w:t>本核算、规范合理使用等方式降低成本，实现良性平稳运行。</w:t>
      </w:r>
      <w:r w:rsidR="00683EEE" w:rsidRPr="00CE6A66">
        <w:rPr>
          <w:rFonts w:ascii="宋体" w:eastAsia="宋体" w:hAnsi="宋体" w:cs="宋体" w:hint="eastAsia"/>
          <w:color w:val="333333"/>
          <w:sz w:val="28"/>
          <w:szCs w:val="15"/>
          <w:shd w:val="clear" w:color="auto" w:fill="FFFFFF"/>
        </w:rPr>
        <w:t>医院近年来</w:t>
      </w:r>
      <w:r w:rsidR="004C708C" w:rsidRPr="00CE6A66">
        <w:rPr>
          <w:rFonts w:ascii="宋体" w:eastAsia="宋体" w:hAnsi="宋体" w:cs="宋体"/>
          <w:color w:val="333333"/>
          <w:sz w:val="28"/>
          <w:szCs w:val="15"/>
          <w:shd w:val="clear" w:color="auto" w:fill="FFFFFF"/>
        </w:rPr>
        <w:t>百元医疗收入卫生材料费用（不含药品）</w:t>
      </w:r>
      <w:r w:rsidR="004C708C" w:rsidRPr="00CE6A66">
        <w:rPr>
          <w:rFonts w:ascii="宋体" w:eastAsia="宋体" w:hAnsi="宋体" w:cs="宋体" w:hint="eastAsia"/>
          <w:color w:val="333333"/>
          <w:sz w:val="28"/>
          <w:szCs w:val="15"/>
          <w:shd w:val="clear" w:color="auto" w:fill="FFFFFF"/>
        </w:rPr>
        <w:t>不断控制</w:t>
      </w:r>
      <w:r w:rsidR="00683EEE" w:rsidRPr="00CE6A66">
        <w:rPr>
          <w:rFonts w:ascii="宋体" w:eastAsia="宋体" w:hAnsi="宋体" w:cs="宋体" w:hint="eastAsia"/>
          <w:color w:val="333333"/>
          <w:sz w:val="28"/>
          <w:szCs w:val="15"/>
          <w:shd w:val="clear" w:color="auto" w:fill="FFFFFF"/>
        </w:rPr>
        <w:t>，从2019年的</w:t>
      </w:r>
      <w:r w:rsidR="004C708C" w:rsidRPr="00CE6A66">
        <w:rPr>
          <w:rFonts w:ascii="宋体" w:eastAsia="宋体" w:hAnsi="宋体" w:cs="宋体" w:hint="eastAsia"/>
          <w:color w:val="333333"/>
          <w:sz w:val="28"/>
          <w:szCs w:val="15"/>
          <w:shd w:val="clear" w:color="auto" w:fill="FFFFFF"/>
        </w:rPr>
        <w:t>26.4元</w:t>
      </w:r>
      <w:r w:rsidR="00683EEE" w:rsidRPr="00CE6A66">
        <w:rPr>
          <w:rFonts w:ascii="宋体" w:eastAsia="宋体" w:hAnsi="宋体" w:cs="宋体" w:hint="eastAsia"/>
          <w:color w:val="333333"/>
          <w:sz w:val="28"/>
          <w:szCs w:val="15"/>
          <w:shd w:val="clear" w:color="auto" w:fill="FFFFFF"/>
        </w:rPr>
        <w:t>下降为</w:t>
      </w:r>
      <w:r w:rsidR="00023BCA">
        <w:rPr>
          <w:rFonts w:ascii="宋体" w:eastAsia="宋体" w:hAnsi="宋体" w:cs="宋体" w:hint="eastAsia"/>
          <w:color w:val="333333"/>
          <w:sz w:val="28"/>
          <w:szCs w:val="15"/>
          <w:shd w:val="clear" w:color="auto" w:fill="FFFFFF"/>
        </w:rPr>
        <w:t>202</w:t>
      </w:r>
      <w:r w:rsidR="000A61C7">
        <w:rPr>
          <w:rFonts w:ascii="宋体" w:eastAsia="宋体" w:hAnsi="宋体" w:cs="宋体" w:hint="eastAsia"/>
          <w:color w:val="333333"/>
          <w:sz w:val="28"/>
          <w:szCs w:val="15"/>
          <w:shd w:val="clear" w:color="auto" w:fill="FFFFFF"/>
        </w:rPr>
        <w:t>4</w:t>
      </w:r>
      <w:r w:rsidR="00683EEE" w:rsidRPr="00CE6A66">
        <w:rPr>
          <w:rFonts w:ascii="宋体" w:eastAsia="宋体" w:hAnsi="宋体" w:cs="宋体" w:hint="eastAsia"/>
          <w:color w:val="333333"/>
          <w:sz w:val="28"/>
          <w:szCs w:val="15"/>
          <w:shd w:val="clear" w:color="auto" w:fill="FFFFFF"/>
        </w:rPr>
        <w:t>的</w:t>
      </w:r>
      <w:r w:rsidR="00023BCA">
        <w:rPr>
          <w:rFonts w:ascii="宋体" w:eastAsia="宋体" w:hAnsi="宋体" w:cs="宋体" w:hint="eastAsia"/>
          <w:color w:val="333333"/>
          <w:sz w:val="28"/>
          <w:szCs w:val="15"/>
          <w:shd w:val="clear" w:color="auto" w:fill="FFFFFF"/>
        </w:rPr>
        <w:t>22.</w:t>
      </w:r>
      <w:r w:rsidR="000A61C7">
        <w:rPr>
          <w:rFonts w:ascii="宋体" w:eastAsia="宋体" w:hAnsi="宋体" w:cs="宋体" w:hint="eastAsia"/>
          <w:color w:val="333333"/>
          <w:sz w:val="28"/>
          <w:szCs w:val="15"/>
          <w:shd w:val="clear" w:color="auto" w:fill="FFFFFF"/>
        </w:rPr>
        <w:t>93元</w:t>
      </w:r>
      <w:r w:rsidR="00BB2CD0">
        <w:rPr>
          <w:rFonts w:ascii="宋体" w:eastAsia="宋体" w:hAnsi="宋体" w:cs="宋体" w:hint="eastAsia"/>
          <w:color w:val="333333"/>
          <w:sz w:val="28"/>
          <w:szCs w:val="15"/>
          <w:shd w:val="clear" w:color="auto" w:fill="FFFFFF"/>
        </w:rPr>
        <w:t>。</w:t>
      </w:r>
      <w:r w:rsidR="008A6961">
        <w:rPr>
          <w:rFonts w:ascii="宋体" w:eastAsia="宋体" w:hAnsi="宋体" w:cs="宋体" w:hint="eastAsia"/>
          <w:color w:val="333333"/>
          <w:sz w:val="28"/>
          <w:szCs w:val="15"/>
          <w:shd w:val="clear" w:color="auto" w:fill="FFFFFF"/>
        </w:rPr>
        <w:t>且</w:t>
      </w:r>
      <w:r w:rsidR="008A6961" w:rsidRPr="000601D3">
        <w:rPr>
          <w:rFonts w:ascii="宋体" w:eastAsia="宋体" w:hAnsi="宋体" w:cs="宋体" w:hint="eastAsia"/>
          <w:color w:val="333333"/>
          <w:sz w:val="28"/>
          <w:szCs w:val="15"/>
          <w:shd w:val="clear" w:color="auto" w:fill="FFFFFF"/>
        </w:rPr>
        <w:t>近年来</w:t>
      </w:r>
      <w:r w:rsidR="008A6961">
        <w:rPr>
          <w:rFonts w:ascii="宋体" w:eastAsia="宋体" w:hAnsi="宋体" w:cs="宋体" w:hint="eastAsia"/>
          <w:color w:val="333333"/>
          <w:sz w:val="28"/>
          <w:szCs w:val="15"/>
          <w:shd w:val="clear" w:color="auto" w:fill="FFFFFF"/>
        </w:rPr>
        <w:t>耗</w:t>
      </w:r>
      <w:r w:rsidR="008A6961" w:rsidRPr="000601D3">
        <w:rPr>
          <w:rFonts w:ascii="宋体" w:eastAsia="宋体" w:hAnsi="宋体" w:cs="宋体" w:hint="eastAsia"/>
          <w:color w:val="333333"/>
          <w:sz w:val="28"/>
          <w:szCs w:val="15"/>
          <w:shd w:val="clear" w:color="auto" w:fill="FFFFFF"/>
        </w:rPr>
        <w:t>占比呈不断下降态势，从2019年的</w:t>
      </w:r>
      <w:r w:rsidR="008A6961">
        <w:rPr>
          <w:rFonts w:ascii="宋体" w:eastAsia="宋体" w:hAnsi="宋体" w:cs="宋体" w:hint="eastAsia"/>
          <w:color w:val="333333"/>
          <w:sz w:val="28"/>
          <w:szCs w:val="15"/>
          <w:shd w:val="clear" w:color="auto" w:fill="FFFFFF"/>
        </w:rPr>
        <w:t>12.80</w:t>
      </w:r>
      <w:r w:rsidR="008A6961" w:rsidRPr="000601D3">
        <w:rPr>
          <w:rFonts w:ascii="宋体" w:eastAsia="宋体" w:hAnsi="宋体" w:cs="宋体" w:hint="eastAsia"/>
          <w:color w:val="333333"/>
          <w:sz w:val="28"/>
          <w:szCs w:val="15"/>
          <w:shd w:val="clear" w:color="auto" w:fill="FFFFFF"/>
        </w:rPr>
        <w:t>%下降为202</w:t>
      </w:r>
      <w:r w:rsidR="008A6961">
        <w:rPr>
          <w:rFonts w:ascii="宋体" w:eastAsia="宋体" w:hAnsi="宋体" w:cs="宋体" w:hint="eastAsia"/>
          <w:color w:val="333333"/>
          <w:sz w:val="28"/>
          <w:szCs w:val="15"/>
          <w:shd w:val="clear" w:color="auto" w:fill="FFFFFF"/>
        </w:rPr>
        <w:t>4</w:t>
      </w:r>
      <w:r w:rsidR="008A6961" w:rsidRPr="000601D3">
        <w:rPr>
          <w:rFonts w:ascii="宋体" w:eastAsia="宋体" w:hAnsi="宋体" w:cs="宋体" w:hint="eastAsia"/>
          <w:color w:val="333333"/>
          <w:sz w:val="28"/>
          <w:szCs w:val="15"/>
          <w:shd w:val="clear" w:color="auto" w:fill="FFFFFF"/>
        </w:rPr>
        <w:t>年的</w:t>
      </w:r>
      <w:r w:rsidR="008A6961">
        <w:rPr>
          <w:rFonts w:ascii="宋体" w:eastAsia="宋体" w:hAnsi="宋体" w:cs="宋体" w:hint="eastAsia"/>
          <w:color w:val="333333"/>
          <w:sz w:val="28"/>
          <w:szCs w:val="15"/>
          <w:shd w:val="clear" w:color="auto" w:fill="FFFFFF"/>
        </w:rPr>
        <w:t>9.51</w:t>
      </w:r>
      <w:r w:rsidR="008A6961" w:rsidRPr="000601D3">
        <w:rPr>
          <w:rFonts w:ascii="宋体" w:eastAsia="宋体" w:hAnsi="宋体" w:cs="宋体" w:hint="eastAsia"/>
          <w:color w:val="333333"/>
          <w:sz w:val="28"/>
          <w:szCs w:val="15"/>
          <w:shd w:val="clear" w:color="auto" w:fill="FFFFFF"/>
        </w:rPr>
        <w:t>%</w:t>
      </w:r>
      <w:r w:rsidR="008A6961">
        <w:rPr>
          <w:rFonts w:ascii="宋体" w:eastAsia="宋体" w:hAnsi="宋体" w:cs="宋体" w:hint="eastAsia"/>
          <w:color w:val="333333"/>
          <w:sz w:val="28"/>
          <w:szCs w:val="15"/>
          <w:shd w:val="clear" w:color="auto" w:fill="FFFFFF"/>
        </w:rPr>
        <w:t>。</w:t>
      </w:r>
    </w:p>
    <w:p w:rsidR="00100D1A" w:rsidRPr="00CE6A66" w:rsidRDefault="007D4EB1" w:rsidP="00CE6A66">
      <w:pPr>
        <w:spacing w:line="560" w:lineRule="exact"/>
        <w:ind w:firstLineChars="200" w:firstLine="560"/>
        <w:rPr>
          <w:rFonts w:ascii="宋体" w:eastAsia="宋体" w:hAnsi="宋体" w:cs="宋体"/>
          <w:color w:val="333333"/>
          <w:sz w:val="28"/>
          <w:szCs w:val="15"/>
          <w:shd w:val="clear" w:color="auto" w:fill="FFFFFF"/>
        </w:rPr>
      </w:pPr>
      <w:r w:rsidRPr="00CE6A66">
        <w:rPr>
          <w:rFonts w:ascii="宋体" w:eastAsia="宋体" w:hAnsi="宋体" w:cs="宋体" w:hint="eastAsia"/>
          <w:color w:val="333333"/>
          <w:sz w:val="28"/>
          <w:szCs w:val="15"/>
          <w:shd w:val="clear" w:color="auto" w:fill="FFFFFF"/>
        </w:rPr>
        <w:t>通过实行</w:t>
      </w:r>
      <w:r w:rsidR="00AB1A36" w:rsidRPr="00CE6A66">
        <w:rPr>
          <w:rFonts w:ascii="宋体" w:eastAsia="宋体" w:hAnsi="宋体" w:cs="宋体" w:hint="eastAsia"/>
          <w:color w:val="333333"/>
          <w:sz w:val="28"/>
          <w:szCs w:val="15"/>
          <w:shd w:val="clear" w:color="auto" w:fill="FFFFFF"/>
        </w:rPr>
        <w:t>耗材</w:t>
      </w:r>
      <w:r w:rsidRPr="00CE6A66">
        <w:rPr>
          <w:rFonts w:ascii="宋体" w:eastAsia="宋体" w:hAnsi="宋体" w:cs="宋体" w:hint="eastAsia"/>
          <w:color w:val="333333"/>
          <w:sz w:val="28"/>
          <w:szCs w:val="15"/>
          <w:shd w:val="clear" w:color="auto" w:fill="FFFFFF"/>
        </w:rPr>
        <w:t>零差价，</w:t>
      </w:r>
      <w:r w:rsidR="00AB1A36" w:rsidRPr="00CE6A66">
        <w:rPr>
          <w:rFonts w:ascii="宋体" w:eastAsia="宋体" w:hAnsi="宋体" w:cs="宋体" w:hint="eastAsia"/>
          <w:color w:val="333333"/>
          <w:sz w:val="28"/>
          <w:szCs w:val="15"/>
          <w:shd w:val="clear" w:color="auto" w:fill="FFFFFF"/>
        </w:rPr>
        <w:t>降低群众就医负担，促进公立医院改革定价机制和管理体制，</w:t>
      </w:r>
      <w:r w:rsidR="00322215">
        <w:rPr>
          <w:rFonts w:ascii="宋体" w:eastAsia="宋体" w:hAnsi="宋体" w:cs="宋体" w:hint="eastAsia"/>
          <w:color w:val="333333"/>
          <w:sz w:val="28"/>
          <w:szCs w:val="15"/>
          <w:shd w:val="clear" w:color="auto" w:fill="FFFFFF"/>
        </w:rPr>
        <w:t>有效的提高</w:t>
      </w:r>
      <w:r w:rsidR="001F261A">
        <w:rPr>
          <w:rFonts w:ascii="宋体" w:eastAsia="宋体" w:hAnsi="宋体" w:cs="宋体" w:hint="eastAsia"/>
          <w:color w:val="333333"/>
          <w:sz w:val="28"/>
          <w:szCs w:val="15"/>
          <w:shd w:val="clear" w:color="auto" w:fill="FFFFFF"/>
        </w:rPr>
        <w:t>了</w:t>
      </w:r>
      <w:r w:rsidR="00322215">
        <w:rPr>
          <w:rFonts w:ascii="宋体" w:eastAsia="宋体" w:hAnsi="宋体" w:cs="宋体" w:hint="eastAsia"/>
          <w:color w:val="333333"/>
          <w:sz w:val="28"/>
          <w:szCs w:val="15"/>
          <w:shd w:val="clear" w:color="auto" w:fill="FFFFFF"/>
        </w:rPr>
        <w:t>医院社会效益和经济效益。</w:t>
      </w:r>
      <w:r w:rsidR="00AB1A36" w:rsidRPr="00CE6A66">
        <w:rPr>
          <w:rFonts w:ascii="宋体" w:eastAsia="宋体" w:hAnsi="宋体" w:cs="宋体" w:hint="eastAsia"/>
          <w:color w:val="333333"/>
          <w:sz w:val="28"/>
          <w:szCs w:val="15"/>
          <w:shd w:val="clear" w:color="auto" w:fill="FFFFFF"/>
        </w:rPr>
        <w:t>合理降低高值医用耗材、大型医用设备检查、部分检验检查价格，</w:t>
      </w:r>
      <w:r w:rsidR="001F261A">
        <w:rPr>
          <w:rFonts w:ascii="宋体" w:eastAsia="宋体" w:hAnsi="宋体" w:cs="宋体" w:hint="eastAsia"/>
          <w:color w:val="333333"/>
          <w:sz w:val="28"/>
          <w:szCs w:val="15"/>
          <w:shd w:val="clear" w:color="auto" w:fill="FFFFFF"/>
        </w:rPr>
        <w:t>有利于避免医用耗材过度使用，价格虚高等问题，从而减少医疗资源的浪费，减轻患者和医保基金的负担。</w:t>
      </w:r>
      <w:r w:rsidR="007D01BC">
        <w:rPr>
          <w:rFonts w:ascii="宋体" w:eastAsia="宋体" w:hAnsi="宋体" w:cs="宋体" w:hint="eastAsia"/>
          <w:color w:val="333333"/>
          <w:sz w:val="28"/>
          <w:szCs w:val="15"/>
          <w:shd w:val="clear" w:color="auto" w:fill="FFFFFF"/>
        </w:rPr>
        <w:t>合</w:t>
      </w:r>
      <w:r w:rsidR="007D01BC" w:rsidRPr="00CE6A66">
        <w:rPr>
          <w:rFonts w:ascii="宋体" w:eastAsia="宋体" w:hAnsi="宋体" w:cs="宋体" w:hint="eastAsia"/>
          <w:color w:val="333333"/>
          <w:sz w:val="28"/>
          <w:szCs w:val="15"/>
          <w:shd w:val="clear" w:color="auto" w:fill="FFFFFF"/>
        </w:rPr>
        <w:t>理调整医疗技术和医护人员劳务价值的医疗服务项目价格，</w:t>
      </w:r>
      <w:r w:rsidR="00AB1A36" w:rsidRPr="00CE6A66">
        <w:rPr>
          <w:rFonts w:ascii="宋体" w:eastAsia="宋体" w:hAnsi="宋体" w:cs="宋体" w:hint="eastAsia"/>
          <w:color w:val="333333"/>
          <w:sz w:val="28"/>
          <w:szCs w:val="15"/>
          <w:shd w:val="clear" w:color="auto" w:fill="FFFFFF"/>
        </w:rPr>
        <w:t>拉开不同等级医院、不同技术水平医疗服务差价，理顺医疗服务比价关系，逐步建立有利于费用控制的医疗服务价格动态调整机制。促进医院通过提高医疗技术水平，发展新技术，降低成本，逐步弥补耗材亏损。</w:t>
      </w:r>
    </w:p>
    <w:p w:rsidR="00305351" w:rsidRDefault="00305351">
      <w:pPr>
        <w:widowControl/>
        <w:spacing w:line="560" w:lineRule="exact"/>
        <w:ind w:firstLineChars="200" w:firstLine="640"/>
        <w:jc w:val="left"/>
        <w:rPr>
          <w:rFonts w:ascii="黑体" w:eastAsia="黑体" w:hAnsi="黑体" w:cs="宋体"/>
          <w:color w:val="000000"/>
          <w:kern w:val="0"/>
          <w:sz w:val="32"/>
          <w:szCs w:val="32"/>
        </w:rPr>
      </w:pPr>
    </w:p>
    <w:p w:rsidR="00C126BB" w:rsidRDefault="00EF2BA0">
      <w:pPr>
        <w:widowControl/>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四、存在问题及原因分析</w:t>
      </w:r>
    </w:p>
    <w:p w:rsidR="00B9435A" w:rsidRDefault="00B8567E" w:rsidP="00B9435A">
      <w:pPr>
        <w:widowControl/>
        <w:spacing w:line="560" w:lineRule="exact"/>
        <w:ind w:firstLineChars="200" w:firstLine="560"/>
        <w:jc w:val="left"/>
        <w:rPr>
          <w:color w:val="333333"/>
          <w:sz w:val="28"/>
          <w:szCs w:val="28"/>
          <w:shd w:val="clear" w:color="auto" w:fill="FFFFFF"/>
        </w:rPr>
      </w:pPr>
      <w:r w:rsidRPr="00DF6938">
        <w:rPr>
          <w:rFonts w:hint="eastAsia"/>
          <w:color w:val="333333"/>
          <w:sz w:val="28"/>
          <w:szCs w:val="28"/>
          <w:shd w:val="clear" w:color="auto" w:fill="FFFFFF"/>
        </w:rPr>
        <w:t>1</w:t>
      </w:r>
      <w:r w:rsidRPr="00DF6938">
        <w:rPr>
          <w:rFonts w:hint="eastAsia"/>
          <w:color w:val="333333"/>
          <w:sz w:val="28"/>
          <w:szCs w:val="28"/>
          <w:shd w:val="clear" w:color="auto" w:fill="FFFFFF"/>
        </w:rPr>
        <w:t>、</w:t>
      </w:r>
      <w:r w:rsidR="00F84AF0">
        <w:rPr>
          <w:rFonts w:hint="eastAsia"/>
          <w:color w:val="333333"/>
          <w:sz w:val="28"/>
          <w:szCs w:val="28"/>
          <w:shd w:val="clear" w:color="auto" w:fill="FFFFFF"/>
        </w:rPr>
        <w:t>对于</w:t>
      </w:r>
      <w:r w:rsidR="00F84AF0" w:rsidRPr="00760DEF">
        <w:rPr>
          <w:rFonts w:ascii="宋体" w:eastAsia="宋体" w:hAnsi="宋体" w:cs="宋体" w:hint="eastAsia"/>
          <w:color w:val="333333"/>
          <w:sz w:val="28"/>
          <w:szCs w:val="15"/>
          <w:shd w:val="clear" w:color="auto" w:fill="FFFFFF"/>
        </w:rPr>
        <w:t>取消公立医院的医用耗材加成，实行零差率销售</w:t>
      </w:r>
      <w:r w:rsidR="00DF6938">
        <w:rPr>
          <w:rFonts w:hint="eastAsia"/>
          <w:color w:val="333333"/>
          <w:sz w:val="28"/>
          <w:szCs w:val="28"/>
          <w:shd w:val="clear" w:color="auto" w:fill="FFFFFF"/>
        </w:rPr>
        <w:t>政策后，</w:t>
      </w:r>
      <w:r w:rsidR="00F84AF0">
        <w:rPr>
          <w:rFonts w:hint="eastAsia"/>
          <w:color w:val="333333"/>
          <w:sz w:val="28"/>
          <w:szCs w:val="28"/>
          <w:shd w:val="clear" w:color="auto" w:fill="FFFFFF"/>
        </w:rPr>
        <w:t>在医疗服务价格未能合理调整的情况下，通过增加政府补助一定程度上无法弥补医院收入的减少，</w:t>
      </w:r>
      <w:r w:rsidR="00E856F6">
        <w:rPr>
          <w:rFonts w:hint="eastAsia"/>
          <w:color w:val="333333"/>
          <w:sz w:val="28"/>
          <w:szCs w:val="28"/>
          <w:shd w:val="clear" w:color="auto" w:fill="FFFFFF"/>
        </w:rPr>
        <w:t>然而耗材在购销存等环节无法精简，机构、人员、设备设施配备</w:t>
      </w:r>
      <w:r w:rsidR="00DF6938">
        <w:rPr>
          <w:rFonts w:hint="eastAsia"/>
          <w:color w:val="333333"/>
          <w:sz w:val="28"/>
          <w:szCs w:val="28"/>
          <w:shd w:val="clear" w:color="auto" w:fill="FFFFFF"/>
        </w:rPr>
        <w:t>必不可少，耗材管控成本</w:t>
      </w:r>
      <w:r w:rsidR="00F84AF0">
        <w:rPr>
          <w:rFonts w:hint="eastAsia"/>
          <w:color w:val="333333"/>
          <w:sz w:val="28"/>
          <w:szCs w:val="28"/>
          <w:shd w:val="clear" w:color="auto" w:fill="FFFFFF"/>
        </w:rPr>
        <w:t>，人力成本</w:t>
      </w:r>
      <w:r w:rsidR="00DF6938">
        <w:rPr>
          <w:rFonts w:hint="eastAsia"/>
          <w:color w:val="333333"/>
          <w:sz w:val="28"/>
          <w:szCs w:val="28"/>
          <w:shd w:val="clear" w:color="auto" w:fill="FFFFFF"/>
        </w:rPr>
        <w:t>加大，</w:t>
      </w:r>
      <w:r w:rsidR="00F84AF0">
        <w:rPr>
          <w:rFonts w:hint="eastAsia"/>
          <w:color w:val="333333"/>
          <w:sz w:val="28"/>
          <w:szCs w:val="28"/>
          <w:shd w:val="clear" w:color="auto" w:fill="FFFFFF"/>
        </w:rPr>
        <w:t>将会使医院承受巨大的经济运行压力。</w:t>
      </w:r>
    </w:p>
    <w:p w:rsidR="00694267" w:rsidRPr="0094625B" w:rsidRDefault="00694267" w:rsidP="00B9435A">
      <w:pPr>
        <w:widowControl/>
        <w:spacing w:line="560" w:lineRule="exact"/>
        <w:ind w:firstLineChars="200" w:firstLine="560"/>
        <w:jc w:val="left"/>
        <w:rPr>
          <w:rFonts w:ascii="宋体" w:eastAsia="宋体" w:hAnsi="宋体" w:cs="宋体"/>
          <w:color w:val="FF0000"/>
          <w:sz w:val="28"/>
          <w:szCs w:val="15"/>
          <w:shd w:val="clear" w:color="auto" w:fill="FFFFFF"/>
        </w:rPr>
      </w:pPr>
      <w:r>
        <w:rPr>
          <w:rFonts w:hint="eastAsia"/>
          <w:color w:val="333333"/>
          <w:sz w:val="28"/>
          <w:szCs w:val="28"/>
          <w:shd w:val="clear" w:color="auto" w:fill="FFFFFF"/>
        </w:rPr>
        <w:t>2.</w:t>
      </w:r>
      <w:r>
        <w:rPr>
          <w:rFonts w:hint="eastAsia"/>
          <w:color w:val="333333"/>
          <w:sz w:val="28"/>
          <w:szCs w:val="28"/>
          <w:shd w:val="clear" w:color="auto" w:fill="FFFFFF"/>
        </w:rPr>
        <w:t>对于不同类型，不同级别的公立医院机构，在业务类型和医疗水平上存在一定的差别，政府统一的财政补偿政策和医疗服务定价难以维持所有医疗机构的均衡发展。</w:t>
      </w:r>
    </w:p>
    <w:p w:rsidR="00B8567E" w:rsidRDefault="00B8567E" w:rsidP="00B8567E">
      <w:pPr>
        <w:widowControl/>
        <w:spacing w:line="560" w:lineRule="exact"/>
        <w:ind w:firstLineChars="200" w:firstLine="560"/>
        <w:jc w:val="left"/>
        <w:rPr>
          <w:rFonts w:ascii="黑体" w:eastAsia="黑体" w:hAnsi="黑体" w:cs="宋体"/>
          <w:kern w:val="0"/>
          <w:sz w:val="24"/>
          <w:szCs w:val="24"/>
        </w:rPr>
      </w:pPr>
      <w:r>
        <w:rPr>
          <w:rFonts w:ascii="宋体" w:eastAsia="宋体" w:hAnsi="宋体" w:cs="宋体" w:hint="eastAsia"/>
          <w:color w:val="333333"/>
          <w:sz w:val="28"/>
          <w:szCs w:val="15"/>
          <w:shd w:val="clear" w:color="auto" w:fill="FFFFFF"/>
        </w:rPr>
        <w:t>2、</w:t>
      </w:r>
      <w:r w:rsidR="00B11827">
        <w:rPr>
          <w:rFonts w:ascii="宋体" w:eastAsia="宋体" w:hAnsi="宋体" w:cs="宋体" w:hint="eastAsia"/>
          <w:color w:val="333333"/>
          <w:sz w:val="28"/>
          <w:szCs w:val="15"/>
          <w:shd w:val="clear" w:color="auto" w:fill="FFFFFF"/>
        </w:rPr>
        <w:t>医院</w:t>
      </w:r>
      <w:r w:rsidR="00B11827" w:rsidRPr="00B11827">
        <w:rPr>
          <w:rFonts w:ascii="宋体" w:eastAsia="宋体" w:hAnsi="宋体" w:cs="宋体" w:hint="eastAsia"/>
          <w:color w:val="333333"/>
          <w:sz w:val="28"/>
          <w:szCs w:val="15"/>
          <w:shd w:val="clear" w:color="auto" w:fill="FFFFFF"/>
        </w:rPr>
        <w:t>医用耗材带量采购管理体系</w:t>
      </w:r>
      <w:r w:rsidR="00B11827">
        <w:rPr>
          <w:rFonts w:ascii="宋体" w:eastAsia="宋体" w:hAnsi="宋体" w:cs="宋体" w:hint="eastAsia"/>
          <w:color w:val="333333"/>
          <w:sz w:val="28"/>
          <w:szCs w:val="15"/>
          <w:shd w:val="clear" w:color="auto" w:fill="FFFFFF"/>
        </w:rPr>
        <w:t>仍需进一步完善。</w:t>
      </w:r>
      <w:r w:rsidR="00B11827" w:rsidRPr="00B11827">
        <w:rPr>
          <w:rFonts w:ascii="宋体" w:eastAsia="宋体" w:hAnsi="宋体" w:cs="宋体" w:hint="eastAsia"/>
          <w:color w:val="333333"/>
          <w:sz w:val="28"/>
          <w:szCs w:val="15"/>
          <w:shd w:val="clear" w:color="auto" w:fill="FFFFFF"/>
        </w:rPr>
        <w:t>医院医用耗材采购流程复杂、周期长，采购种类多，需求量大，跨部门合作等加大了采购工作难度以及大大增加了工作量。</w:t>
      </w:r>
    </w:p>
    <w:p w:rsidR="00C126BB" w:rsidRDefault="00EF2BA0">
      <w:pPr>
        <w:spacing w:line="56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五、有关建议</w:t>
      </w:r>
    </w:p>
    <w:p w:rsidR="00305351" w:rsidRDefault="00694267" w:rsidP="00B11827">
      <w:pPr>
        <w:widowControl/>
        <w:spacing w:line="560" w:lineRule="exact"/>
        <w:ind w:firstLineChars="200" w:firstLine="560"/>
        <w:jc w:val="left"/>
        <w:rPr>
          <w:rFonts w:ascii="宋体" w:eastAsia="宋体" w:hAnsi="宋体" w:cs="宋体"/>
          <w:color w:val="333333"/>
          <w:sz w:val="28"/>
          <w:szCs w:val="15"/>
          <w:shd w:val="clear" w:color="auto" w:fill="FFFFFF"/>
        </w:rPr>
      </w:pPr>
      <w:r>
        <w:rPr>
          <w:rFonts w:ascii="宋体" w:eastAsia="宋体" w:hAnsi="宋体" w:cs="宋体" w:hint="eastAsia"/>
          <w:color w:val="333333"/>
          <w:sz w:val="28"/>
          <w:szCs w:val="15"/>
          <w:shd w:val="clear" w:color="auto" w:fill="FFFFFF"/>
        </w:rPr>
        <w:t>1、</w:t>
      </w:r>
      <w:r w:rsidR="00032577">
        <w:rPr>
          <w:rFonts w:ascii="宋体" w:eastAsia="宋体" w:hAnsi="宋体" w:cs="宋体" w:hint="eastAsia"/>
          <w:color w:val="333333"/>
          <w:sz w:val="28"/>
          <w:szCs w:val="15"/>
          <w:shd w:val="clear" w:color="auto" w:fill="FFFFFF"/>
        </w:rPr>
        <w:t>儿童专科医院是</w:t>
      </w:r>
      <w:r w:rsidR="00032577" w:rsidRPr="00C04419">
        <w:rPr>
          <w:rFonts w:ascii="宋体" w:eastAsia="宋体" w:hAnsi="宋体" w:cs="宋体" w:hint="eastAsia"/>
          <w:color w:val="333333"/>
          <w:sz w:val="28"/>
          <w:szCs w:val="15"/>
          <w:shd w:val="clear" w:color="auto" w:fill="FFFFFF"/>
        </w:rPr>
        <w:t>以公益性为导向的公立医院</w:t>
      </w:r>
      <w:r w:rsidR="00032577">
        <w:rPr>
          <w:rFonts w:ascii="宋体" w:eastAsia="宋体" w:hAnsi="宋体" w:cs="宋体" w:hint="eastAsia"/>
          <w:color w:val="333333"/>
          <w:sz w:val="28"/>
          <w:szCs w:val="15"/>
          <w:shd w:val="clear" w:color="auto" w:fill="FFFFFF"/>
        </w:rPr>
        <w:t>，更</w:t>
      </w:r>
      <w:r w:rsidR="00032577" w:rsidRPr="00B8567E">
        <w:rPr>
          <w:rFonts w:ascii="宋体" w:eastAsia="宋体" w:hAnsi="宋体" w:cs="宋体" w:hint="eastAsia"/>
          <w:color w:val="333333"/>
          <w:sz w:val="28"/>
          <w:szCs w:val="15"/>
          <w:shd w:val="clear" w:color="auto" w:fill="FFFFFF"/>
        </w:rPr>
        <w:t>是基本民生的一部分</w:t>
      </w:r>
      <w:r w:rsidR="00032577">
        <w:rPr>
          <w:rFonts w:ascii="宋体" w:eastAsia="宋体" w:hAnsi="宋体" w:cs="宋体" w:hint="eastAsia"/>
          <w:color w:val="333333"/>
          <w:sz w:val="28"/>
          <w:szCs w:val="15"/>
          <w:shd w:val="clear" w:color="auto" w:fill="FFFFFF"/>
        </w:rPr>
        <w:t>。</w:t>
      </w:r>
      <w:r w:rsidR="00032577" w:rsidRPr="00B8567E">
        <w:rPr>
          <w:rFonts w:ascii="宋体" w:eastAsia="宋体" w:hAnsi="宋体" w:cs="宋体" w:hint="eastAsia"/>
          <w:color w:val="333333"/>
          <w:sz w:val="28"/>
          <w:szCs w:val="15"/>
          <w:shd w:val="clear" w:color="auto" w:fill="FFFFFF"/>
        </w:rPr>
        <w:t>尤其在新冠疫情发生后，更是体现了公立医院的责任和担当</w:t>
      </w:r>
      <w:r w:rsidR="00032577">
        <w:rPr>
          <w:rFonts w:ascii="宋体" w:eastAsia="宋体" w:hAnsi="宋体" w:cs="宋体" w:hint="eastAsia"/>
          <w:color w:val="333333"/>
          <w:sz w:val="28"/>
          <w:szCs w:val="15"/>
          <w:shd w:val="clear" w:color="auto" w:fill="FFFFFF"/>
        </w:rPr>
        <w:t>。</w:t>
      </w:r>
      <w:r>
        <w:rPr>
          <w:rFonts w:ascii="宋体" w:eastAsia="宋体" w:hAnsi="宋体" w:cs="宋体" w:hint="eastAsia"/>
          <w:color w:val="333333"/>
          <w:sz w:val="28"/>
          <w:szCs w:val="15"/>
          <w:shd w:val="clear" w:color="auto" w:fill="FFFFFF"/>
        </w:rPr>
        <w:t>在实施耗材零加成政策后，</w:t>
      </w:r>
      <w:r w:rsidR="00032577">
        <w:rPr>
          <w:rFonts w:ascii="宋体" w:eastAsia="宋体" w:hAnsi="宋体" w:cs="宋体" w:hint="eastAsia"/>
          <w:color w:val="333333"/>
          <w:sz w:val="28"/>
          <w:szCs w:val="15"/>
          <w:shd w:val="clear" w:color="auto" w:fill="FFFFFF"/>
        </w:rPr>
        <w:t>医院</w:t>
      </w:r>
      <w:r>
        <w:rPr>
          <w:rFonts w:ascii="宋体" w:eastAsia="宋体" w:hAnsi="宋体" w:cs="宋体" w:hint="eastAsia"/>
          <w:color w:val="333333"/>
          <w:sz w:val="28"/>
          <w:szCs w:val="15"/>
          <w:shd w:val="clear" w:color="auto" w:fill="FFFFFF"/>
        </w:rPr>
        <w:t>测算出实际补偿水平，</w:t>
      </w:r>
      <w:r w:rsidR="00032577">
        <w:rPr>
          <w:rFonts w:ascii="宋体" w:eastAsia="宋体" w:hAnsi="宋体" w:cs="宋体" w:hint="eastAsia"/>
          <w:color w:val="333333"/>
          <w:sz w:val="28"/>
          <w:szCs w:val="15"/>
          <w:shd w:val="clear" w:color="auto" w:fill="FFFFFF"/>
        </w:rPr>
        <w:t>希望</w:t>
      </w:r>
      <w:r w:rsidR="006F1C76">
        <w:rPr>
          <w:rFonts w:ascii="宋体" w:eastAsia="宋体" w:hAnsi="宋体" w:cs="宋体" w:hint="eastAsia"/>
          <w:color w:val="333333"/>
          <w:sz w:val="28"/>
          <w:szCs w:val="15"/>
          <w:shd w:val="clear" w:color="auto" w:fill="FFFFFF"/>
        </w:rPr>
        <w:t>政府相关部门完善</w:t>
      </w:r>
      <w:r>
        <w:rPr>
          <w:rFonts w:ascii="宋体" w:eastAsia="宋体" w:hAnsi="宋体" w:cs="宋体" w:hint="eastAsia"/>
          <w:color w:val="333333"/>
          <w:sz w:val="28"/>
          <w:szCs w:val="15"/>
          <w:shd w:val="clear" w:color="auto" w:fill="FFFFFF"/>
        </w:rPr>
        <w:t>医院的补偿机制，提高相对应的财政补助收入</w:t>
      </w:r>
      <w:r w:rsidR="00305351">
        <w:rPr>
          <w:rFonts w:ascii="宋体" w:eastAsia="宋体" w:hAnsi="宋体" w:cs="宋体" w:hint="eastAsia"/>
          <w:color w:val="333333"/>
          <w:sz w:val="28"/>
          <w:szCs w:val="15"/>
          <w:shd w:val="clear" w:color="auto" w:fill="FFFFFF"/>
        </w:rPr>
        <w:t>。</w:t>
      </w:r>
    </w:p>
    <w:p w:rsidR="00B9435A" w:rsidRPr="00B11827" w:rsidRDefault="00B9435A" w:rsidP="00B11827">
      <w:pPr>
        <w:widowControl/>
        <w:spacing w:line="560" w:lineRule="exact"/>
        <w:ind w:firstLineChars="200" w:firstLine="560"/>
        <w:jc w:val="left"/>
        <w:rPr>
          <w:rFonts w:ascii="宋体" w:eastAsia="宋体" w:hAnsi="宋体" w:cs="宋体"/>
          <w:color w:val="333333"/>
          <w:sz w:val="28"/>
          <w:szCs w:val="15"/>
          <w:shd w:val="clear" w:color="auto" w:fill="FFFFFF"/>
        </w:rPr>
      </w:pPr>
      <w:r w:rsidRPr="00B11827">
        <w:rPr>
          <w:rFonts w:ascii="宋体" w:eastAsia="宋体" w:hAnsi="宋体" w:cs="宋体" w:hint="eastAsia"/>
          <w:color w:val="333333"/>
          <w:sz w:val="28"/>
          <w:szCs w:val="15"/>
          <w:shd w:val="clear" w:color="auto" w:fill="FFFFFF"/>
        </w:rPr>
        <w:t>2</w:t>
      </w:r>
      <w:r w:rsidR="00B11827">
        <w:rPr>
          <w:rFonts w:ascii="宋体" w:eastAsia="宋体" w:hAnsi="宋体" w:cs="宋体" w:hint="eastAsia"/>
          <w:color w:val="333333"/>
          <w:sz w:val="28"/>
          <w:szCs w:val="15"/>
          <w:shd w:val="clear" w:color="auto" w:fill="FFFFFF"/>
        </w:rPr>
        <w:t>、</w:t>
      </w:r>
      <w:r w:rsidR="00305351">
        <w:rPr>
          <w:rFonts w:ascii="宋体" w:eastAsia="宋体" w:hAnsi="宋体" w:cs="宋体" w:hint="eastAsia"/>
          <w:color w:val="333333"/>
          <w:sz w:val="28"/>
          <w:szCs w:val="15"/>
          <w:shd w:val="clear" w:color="auto" w:fill="FFFFFF"/>
        </w:rPr>
        <w:t>加强耗材成本管控，降低机构运营成本。</w:t>
      </w:r>
      <w:r w:rsidR="00720EEE">
        <w:rPr>
          <w:rFonts w:ascii="宋体" w:eastAsia="宋体" w:hAnsi="宋体" w:cs="宋体" w:hint="eastAsia"/>
          <w:color w:val="333333"/>
          <w:sz w:val="28"/>
          <w:szCs w:val="15"/>
          <w:shd w:val="clear" w:color="auto" w:fill="FFFFFF"/>
        </w:rPr>
        <w:t>医院将</w:t>
      </w:r>
      <w:r w:rsidR="00305351">
        <w:rPr>
          <w:rFonts w:ascii="宋体" w:eastAsia="宋体" w:hAnsi="宋体" w:cs="宋体" w:hint="eastAsia"/>
          <w:color w:val="333333"/>
          <w:sz w:val="28"/>
          <w:szCs w:val="15"/>
          <w:shd w:val="clear" w:color="auto" w:fill="FFFFFF"/>
        </w:rPr>
        <w:t>不断提高自身管理水平，</w:t>
      </w:r>
      <w:r w:rsidR="00720EEE">
        <w:rPr>
          <w:rFonts w:ascii="宋体" w:eastAsia="宋体" w:hAnsi="宋体" w:cs="宋体" w:hint="eastAsia"/>
          <w:color w:val="333333"/>
          <w:sz w:val="28"/>
          <w:szCs w:val="15"/>
          <w:shd w:val="clear" w:color="auto" w:fill="FFFFFF"/>
        </w:rPr>
        <w:t>持续加强耗材管控，</w:t>
      </w:r>
      <w:r w:rsidR="00517B46">
        <w:rPr>
          <w:rFonts w:ascii="宋体" w:eastAsia="宋体" w:hAnsi="宋体" w:cs="宋体" w:hint="eastAsia"/>
          <w:color w:val="333333"/>
          <w:sz w:val="28"/>
          <w:szCs w:val="15"/>
          <w:shd w:val="clear" w:color="auto" w:fill="FFFFFF"/>
        </w:rPr>
        <w:t>降低病人负担，</w:t>
      </w:r>
      <w:r w:rsidR="00305351">
        <w:rPr>
          <w:rFonts w:ascii="宋体" w:eastAsia="宋体" w:hAnsi="宋体" w:cs="宋体" w:hint="eastAsia"/>
          <w:color w:val="333333"/>
          <w:sz w:val="28"/>
          <w:szCs w:val="15"/>
          <w:shd w:val="clear" w:color="auto" w:fill="FFFFFF"/>
        </w:rPr>
        <w:t>立足于医改政策方向，</w:t>
      </w:r>
      <w:r w:rsidRPr="00B11827">
        <w:rPr>
          <w:rFonts w:ascii="宋体" w:eastAsia="宋体" w:hAnsi="宋体" w:cs="宋体" w:hint="eastAsia"/>
          <w:color w:val="333333"/>
          <w:sz w:val="28"/>
          <w:szCs w:val="15"/>
          <w:shd w:val="clear" w:color="auto" w:fill="FFFFFF"/>
        </w:rPr>
        <w:t>建立健全医院服务质量控制管理组织，完善医院质量管理办法和医疗核心制度，进一步规范服务行为和操作规程。</w:t>
      </w:r>
    </w:p>
    <w:p w:rsidR="00C126BB" w:rsidRDefault="00EF2BA0">
      <w:pPr>
        <w:spacing w:line="56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六、评价工作开展情况及其他需说明的情况</w:t>
      </w:r>
    </w:p>
    <w:p w:rsidR="009D6818" w:rsidRPr="008A6961" w:rsidRDefault="005E5452" w:rsidP="008A6961">
      <w:pPr>
        <w:pStyle w:val="a6"/>
        <w:widowControl/>
        <w:shd w:val="clear" w:color="auto" w:fill="FFFFFF"/>
        <w:spacing w:before="103" w:beforeAutospacing="0" w:after="103" w:afterAutospacing="0"/>
        <w:rPr>
          <w:rFonts w:ascii="宋体" w:hAnsi="宋体" w:cs="宋体"/>
          <w:color w:val="333333"/>
          <w:sz w:val="22"/>
          <w:szCs w:val="12"/>
        </w:rPr>
      </w:pPr>
      <w:r w:rsidRPr="00701822">
        <w:rPr>
          <w:rFonts w:ascii="宋体" w:hAnsi="宋体" w:cs="宋体" w:hint="eastAsia"/>
          <w:color w:val="333333"/>
          <w:sz w:val="28"/>
          <w:szCs w:val="15"/>
          <w:shd w:val="clear" w:color="auto" w:fill="FFFFFF"/>
        </w:rPr>
        <w:t xml:space="preserve">　　</w:t>
      </w:r>
      <w:r w:rsidR="00FA38E8">
        <w:rPr>
          <w:rFonts w:ascii="宋体" w:hAnsi="宋体" w:cs="宋体" w:hint="eastAsia"/>
          <w:color w:val="333333"/>
          <w:sz w:val="28"/>
          <w:szCs w:val="15"/>
          <w:shd w:val="clear" w:color="auto" w:fill="FFFFFF"/>
        </w:rPr>
        <w:t>无</w:t>
      </w:r>
    </w:p>
    <w:p w:rsidR="00332C90" w:rsidRDefault="00332C90" w:rsidP="00332C90">
      <w:pPr>
        <w:widowControl/>
        <w:jc w:val="center"/>
        <w:rPr>
          <w:rFonts w:ascii="方正小标宋简体" w:eastAsia="方正小标宋简体" w:hAnsi="FZXBSK--GBK1-0" w:cs="宋体"/>
          <w:color w:val="000000"/>
          <w:kern w:val="0"/>
          <w:sz w:val="36"/>
          <w:szCs w:val="36"/>
        </w:rPr>
      </w:pPr>
      <w:r>
        <w:rPr>
          <w:rFonts w:ascii="方正小标宋简体" w:eastAsia="方正小标宋简体" w:hAnsi="FZXBSK--GBK1-0" w:cs="宋体" w:hint="eastAsia"/>
          <w:color w:val="000000"/>
          <w:kern w:val="0"/>
          <w:sz w:val="36"/>
          <w:szCs w:val="36"/>
        </w:rPr>
        <w:lastRenderedPageBreak/>
        <w:t>项目绩效评价指标体系得分情况</w:t>
      </w:r>
    </w:p>
    <w:tbl>
      <w:tblPr>
        <w:tblW w:w="5787" w:type="pct"/>
        <w:jc w:val="center"/>
        <w:tblLook w:val="04A0"/>
      </w:tblPr>
      <w:tblGrid>
        <w:gridCol w:w="460"/>
        <w:gridCol w:w="746"/>
        <w:gridCol w:w="1274"/>
        <w:gridCol w:w="3119"/>
        <w:gridCol w:w="1278"/>
        <w:gridCol w:w="1276"/>
        <w:gridCol w:w="708"/>
        <w:gridCol w:w="1002"/>
      </w:tblGrid>
      <w:tr w:rsidR="00D97F5D" w:rsidTr="00D97F5D">
        <w:trPr>
          <w:trHeight w:val="702"/>
          <w:jc w:val="center"/>
        </w:trPr>
        <w:tc>
          <w:tcPr>
            <w:tcW w:w="2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2C90" w:rsidRDefault="00332C90" w:rsidP="00DD5017">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绩</w:t>
            </w:r>
          </w:p>
          <w:p w:rsidR="00332C90" w:rsidRDefault="00332C90" w:rsidP="00DD5017">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效</w:t>
            </w:r>
          </w:p>
          <w:p w:rsidR="00332C90" w:rsidRDefault="00332C90" w:rsidP="00DD5017">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指</w:t>
            </w:r>
          </w:p>
          <w:p w:rsidR="00332C90" w:rsidRDefault="00332C90" w:rsidP="00DD501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标</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2C90" w:rsidRDefault="00332C90" w:rsidP="00DD501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一级指标</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2C90" w:rsidRDefault="00332C90" w:rsidP="00DD501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二级指标</w:t>
            </w:r>
          </w:p>
        </w:tc>
        <w:tc>
          <w:tcPr>
            <w:tcW w:w="1581" w:type="pct"/>
            <w:tcBorders>
              <w:top w:val="single" w:sz="4" w:space="0" w:color="000000"/>
              <w:left w:val="nil"/>
              <w:bottom w:val="single" w:sz="4" w:space="0" w:color="000000"/>
              <w:right w:val="single" w:sz="4" w:space="0" w:color="000000"/>
            </w:tcBorders>
            <w:shd w:val="clear" w:color="auto" w:fill="auto"/>
            <w:vAlign w:val="center"/>
          </w:tcPr>
          <w:p w:rsidR="00332C90" w:rsidRDefault="00332C90" w:rsidP="00DD501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三级指标</w:t>
            </w:r>
          </w:p>
        </w:tc>
        <w:tc>
          <w:tcPr>
            <w:tcW w:w="648" w:type="pct"/>
            <w:tcBorders>
              <w:top w:val="single" w:sz="4" w:space="0" w:color="000000"/>
              <w:left w:val="single" w:sz="4" w:space="0" w:color="000000"/>
              <w:bottom w:val="single" w:sz="4" w:space="0" w:color="000000"/>
              <w:right w:val="nil"/>
            </w:tcBorders>
            <w:shd w:val="clear" w:color="auto" w:fill="auto"/>
            <w:vAlign w:val="center"/>
          </w:tcPr>
          <w:p w:rsidR="00332C90" w:rsidRDefault="00332C90" w:rsidP="00DD5017">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指标</w:t>
            </w:r>
          </w:p>
          <w:p w:rsidR="00332C90" w:rsidRDefault="00332C90" w:rsidP="00DD501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目标值</w:t>
            </w:r>
          </w:p>
        </w:tc>
        <w:tc>
          <w:tcPr>
            <w:tcW w:w="647" w:type="pct"/>
            <w:tcBorders>
              <w:top w:val="single" w:sz="4" w:space="0" w:color="000000"/>
              <w:left w:val="single" w:sz="4" w:space="0" w:color="000000"/>
              <w:bottom w:val="single" w:sz="4" w:space="0" w:color="000000"/>
              <w:right w:val="nil"/>
            </w:tcBorders>
            <w:shd w:val="clear" w:color="auto" w:fill="auto"/>
            <w:vAlign w:val="center"/>
          </w:tcPr>
          <w:p w:rsidR="00332C90" w:rsidRDefault="00332C90" w:rsidP="00DD501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全年实际完成值</w:t>
            </w:r>
          </w:p>
        </w:tc>
        <w:tc>
          <w:tcPr>
            <w:tcW w:w="359" w:type="pct"/>
            <w:tcBorders>
              <w:top w:val="single" w:sz="4" w:space="0" w:color="000000"/>
              <w:left w:val="single" w:sz="4" w:space="0" w:color="000000"/>
              <w:bottom w:val="single" w:sz="4" w:space="0" w:color="000000"/>
              <w:right w:val="nil"/>
            </w:tcBorders>
            <w:shd w:val="clear" w:color="auto" w:fill="auto"/>
            <w:vAlign w:val="center"/>
          </w:tcPr>
          <w:p w:rsidR="00332C90" w:rsidRDefault="00332C90" w:rsidP="00DD501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指标分值</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2C90" w:rsidRDefault="00332C90" w:rsidP="00DD501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实际得分</w:t>
            </w:r>
          </w:p>
        </w:tc>
      </w:tr>
      <w:tr w:rsidR="00D97F5D" w:rsidTr="00D97F5D">
        <w:trPr>
          <w:trHeight w:val="360"/>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Default="00E77960" w:rsidP="00DD5017">
            <w:pPr>
              <w:jc w:val="center"/>
              <w:rPr>
                <w:rFonts w:ascii="宋体" w:eastAsia="宋体" w:hAnsi="宋体" w:cs="宋体"/>
                <w:color w:val="000000"/>
                <w:sz w:val="24"/>
                <w:szCs w:val="24"/>
              </w:rPr>
            </w:pPr>
          </w:p>
        </w:tc>
        <w:tc>
          <w:tcPr>
            <w:tcW w:w="378" w:type="pct"/>
            <w:vMerge w:val="restart"/>
            <w:tcBorders>
              <w:top w:val="single" w:sz="4" w:space="0" w:color="000000"/>
              <w:left w:val="single" w:sz="4" w:space="0" w:color="000000"/>
              <w:right w:val="single" w:sz="4" w:space="0" w:color="000000"/>
            </w:tcBorders>
            <w:shd w:val="clear" w:color="auto" w:fill="auto"/>
            <w:vAlign w:val="center"/>
          </w:tcPr>
          <w:p w:rsidR="00E77960" w:rsidRDefault="00E77960" w:rsidP="00D97F5D">
            <w:pPr>
              <w:widowControl/>
              <w:jc w:val="center"/>
              <w:textAlignment w:val="center"/>
              <w:rPr>
                <w:rFonts w:ascii="宋体" w:eastAsia="宋体" w:hAnsi="宋体" w:cs="宋体"/>
                <w:color w:val="000000"/>
                <w:kern w:val="0"/>
                <w:sz w:val="24"/>
                <w:szCs w:val="24"/>
              </w:rPr>
            </w:pPr>
            <w:r w:rsidRPr="00407C8E">
              <w:rPr>
                <w:rFonts w:ascii="宋体" w:eastAsia="宋体" w:hAnsi="宋体" w:cs="宋体" w:hint="eastAsia"/>
                <w:color w:val="000000"/>
                <w:kern w:val="0"/>
                <w:sz w:val="24"/>
                <w:szCs w:val="24"/>
              </w:rPr>
              <w:t>决策</w:t>
            </w:r>
            <w:r>
              <w:rPr>
                <w:rFonts w:ascii="宋体" w:eastAsia="宋体" w:hAnsi="宋体" w:cs="宋体" w:hint="eastAsia"/>
                <w:color w:val="000000"/>
                <w:kern w:val="0"/>
                <w:sz w:val="24"/>
                <w:szCs w:val="24"/>
              </w:rPr>
              <w:t>指标</w:t>
            </w:r>
          </w:p>
        </w:tc>
        <w:tc>
          <w:tcPr>
            <w:tcW w:w="646" w:type="pct"/>
            <w:vMerge w:val="restart"/>
            <w:tcBorders>
              <w:top w:val="single" w:sz="4" w:space="0" w:color="000000"/>
              <w:left w:val="single" w:sz="4" w:space="0" w:color="000000"/>
              <w:right w:val="single" w:sz="4" w:space="0" w:color="000000"/>
            </w:tcBorders>
            <w:shd w:val="clear" w:color="auto" w:fill="auto"/>
            <w:vAlign w:val="center"/>
          </w:tcPr>
          <w:p w:rsidR="00E77960" w:rsidRDefault="00E77960" w:rsidP="00DD5017">
            <w:pPr>
              <w:widowControl/>
              <w:jc w:val="center"/>
              <w:textAlignment w:val="center"/>
              <w:rPr>
                <w:rFonts w:ascii="宋体" w:eastAsia="宋体" w:hAnsi="宋体" w:cs="宋体"/>
                <w:color w:val="000000"/>
                <w:kern w:val="0"/>
                <w:sz w:val="24"/>
                <w:szCs w:val="24"/>
              </w:rPr>
            </w:pPr>
            <w:r w:rsidRPr="00407C8E">
              <w:rPr>
                <w:rFonts w:ascii="宋体" w:eastAsia="宋体" w:hAnsi="宋体" w:cs="宋体" w:hint="eastAsia"/>
                <w:color w:val="000000"/>
                <w:kern w:val="0"/>
                <w:sz w:val="24"/>
                <w:szCs w:val="24"/>
              </w:rPr>
              <w:t>项目立项</w:t>
            </w: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立项依据充分性</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充分</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充分</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rsidP="00DD5017">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2</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2</w:t>
            </w:r>
          </w:p>
        </w:tc>
      </w:tr>
      <w:tr w:rsidR="00D97F5D" w:rsidTr="00D97F5D">
        <w:trPr>
          <w:trHeight w:val="360"/>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Default="00E77960" w:rsidP="00DD5017">
            <w:pPr>
              <w:jc w:val="center"/>
              <w:rPr>
                <w:rFonts w:ascii="宋体" w:eastAsia="宋体" w:hAnsi="宋体" w:cs="宋体"/>
                <w:color w:val="000000"/>
                <w:sz w:val="24"/>
                <w:szCs w:val="24"/>
              </w:rPr>
            </w:pPr>
          </w:p>
        </w:tc>
        <w:tc>
          <w:tcPr>
            <w:tcW w:w="378" w:type="pct"/>
            <w:vMerge/>
            <w:tcBorders>
              <w:left w:val="single" w:sz="4" w:space="0" w:color="000000"/>
              <w:right w:val="single" w:sz="4" w:space="0" w:color="000000"/>
            </w:tcBorders>
            <w:shd w:val="clear" w:color="auto" w:fill="auto"/>
            <w:vAlign w:val="center"/>
          </w:tcPr>
          <w:p w:rsidR="00E77960" w:rsidRDefault="00E77960" w:rsidP="00DD5017">
            <w:pPr>
              <w:widowControl/>
              <w:jc w:val="center"/>
              <w:textAlignment w:val="center"/>
              <w:rPr>
                <w:rFonts w:ascii="宋体" w:eastAsia="宋体" w:hAnsi="宋体" w:cs="宋体"/>
                <w:color w:val="000000"/>
                <w:kern w:val="0"/>
                <w:sz w:val="24"/>
                <w:szCs w:val="24"/>
              </w:rPr>
            </w:pPr>
          </w:p>
        </w:tc>
        <w:tc>
          <w:tcPr>
            <w:tcW w:w="646" w:type="pct"/>
            <w:vMerge/>
            <w:tcBorders>
              <w:left w:val="single" w:sz="4" w:space="0" w:color="000000"/>
              <w:bottom w:val="single" w:sz="4" w:space="0" w:color="000000"/>
              <w:right w:val="single" w:sz="4" w:space="0" w:color="000000"/>
            </w:tcBorders>
            <w:shd w:val="clear" w:color="auto" w:fill="auto"/>
            <w:vAlign w:val="center"/>
          </w:tcPr>
          <w:p w:rsidR="00E77960" w:rsidRDefault="00E77960" w:rsidP="00DD5017">
            <w:pPr>
              <w:widowControl/>
              <w:jc w:val="center"/>
              <w:textAlignment w:val="center"/>
              <w:rPr>
                <w:rFonts w:ascii="宋体" w:eastAsia="宋体" w:hAnsi="宋体" w:cs="宋体"/>
                <w:color w:val="000000"/>
                <w:kern w:val="0"/>
                <w:sz w:val="24"/>
                <w:szCs w:val="24"/>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立项程序规范性</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规范</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规范</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rsidP="00DD5017">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2</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2</w:t>
            </w:r>
          </w:p>
        </w:tc>
      </w:tr>
      <w:tr w:rsidR="00D97F5D" w:rsidTr="00D97F5D">
        <w:trPr>
          <w:trHeight w:val="360"/>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Default="00E77960" w:rsidP="00DD5017">
            <w:pPr>
              <w:jc w:val="center"/>
              <w:rPr>
                <w:rFonts w:ascii="宋体" w:eastAsia="宋体" w:hAnsi="宋体" w:cs="宋体"/>
                <w:color w:val="000000"/>
                <w:sz w:val="24"/>
                <w:szCs w:val="24"/>
              </w:rPr>
            </w:pPr>
          </w:p>
        </w:tc>
        <w:tc>
          <w:tcPr>
            <w:tcW w:w="378" w:type="pct"/>
            <w:vMerge/>
            <w:tcBorders>
              <w:left w:val="single" w:sz="4" w:space="0" w:color="000000"/>
              <w:right w:val="single" w:sz="4" w:space="0" w:color="000000"/>
            </w:tcBorders>
            <w:shd w:val="clear" w:color="auto" w:fill="auto"/>
            <w:vAlign w:val="center"/>
          </w:tcPr>
          <w:p w:rsidR="00E77960" w:rsidRDefault="00E77960" w:rsidP="00DD5017">
            <w:pPr>
              <w:widowControl/>
              <w:jc w:val="center"/>
              <w:textAlignment w:val="center"/>
              <w:rPr>
                <w:rFonts w:ascii="宋体" w:eastAsia="宋体" w:hAnsi="宋体" w:cs="宋体"/>
                <w:color w:val="000000"/>
                <w:kern w:val="0"/>
                <w:sz w:val="24"/>
                <w:szCs w:val="24"/>
              </w:rPr>
            </w:pPr>
          </w:p>
        </w:tc>
        <w:tc>
          <w:tcPr>
            <w:tcW w:w="646" w:type="pct"/>
            <w:vMerge w:val="restart"/>
            <w:tcBorders>
              <w:top w:val="single" w:sz="4" w:space="0" w:color="000000"/>
              <w:left w:val="single" w:sz="4" w:space="0" w:color="000000"/>
              <w:right w:val="single" w:sz="4" w:space="0" w:color="000000"/>
            </w:tcBorders>
            <w:shd w:val="clear" w:color="auto" w:fill="auto"/>
            <w:vAlign w:val="center"/>
          </w:tcPr>
          <w:p w:rsidR="00E77960" w:rsidRDefault="00E77960" w:rsidP="00DD5017">
            <w:pPr>
              <w:widowControl/>
              <w:jc w:val="center"/>
              <w:textAlignment w:val="center"/>
              <w:rPr>
                <w:rFonts w:ascii="宋体" w:eastAsia="宋体" w:hAnsi="宋体" w:cs="宋体"/>
                <w:color w:val="000000"/>
                <w:kern w:val="0"/>
                <w:sz w:val="24"/>
                <w:szCs w:val="24"/>
              </w:rPr>
            </w:pPr>
            <w:r w:rsidRPr="00407C8E">
              <w:rPr>
                <w:rFonts w:ascii="宋体" w:eastAsia="宋体" w:hAnsi="宋体" w:cs="宋体" w:hint="eastAsia"/>
                <w:color w:val="000000"/>
                <w:kern w:val="0"/>
                <w:sz w:val="24"/>
                <w:szCs w:val="24"/>
              </w:rPr>
              <w:t>绩效目标</w:t>
            </w: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绩效目标合理性</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合理</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合理</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rsidP="00DD5017">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2</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2</w:t>
            </w:r>
          </w:p>
        </w:tc>
      </w:tr>
      <w:tr w:rsidR="00D97F5D" w:rsidTr="00D97F5D">
        <w:trPr>
          <w:trHeight w:val="360"/>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Default="00E77960" w:rsidP="00DD5017">
            <w:pPr>
              <w:jc w:val="center"/>
              <w:rPr>
                <w:rFonts w:ascii="宋体" w:eastAsia="宋体" w:hAnsi="宋体" w:cs="宋体"/>
                <w:color w:val="000000"/>
                <w:sz w:val="24"/>
                <w:szCs w:val="24"/>
              </w:rPr>
            </w:pPr>
          </w:p>
        </w:tc>
        <w:tc>
          <w:tcPr>
            <w:tcW w:w="378" w:type="pct"/>
            <w:vMerge/>
            <w:tcBorders>
              <w:left w:val="single" w:sz="4" w:space="0" w:color="000000"/>
              <w:right w:val="single" w:sz="4" w:space="0" w:color="000000"/>
            </w:tcBorders>
            <w:shd w:val="clear" w:color="auto" w:fill="auto"/>
            <w:vAlign w:val="center"/>
          </w:tcPr>
          <w:p w:rsidR="00E77960" w:rsidRDefault="00E77960" w:rsidP="00DD5017">
            <w:pPr>
              <w:widowControl/>
              <w:jc w:val="center"/>
              <w:textAlignment w:val="center"/>
              <w:rPr>
                <w:rFonts w:ascii="宋体" w:eastAsia="宋体" w:hAnsi="宋体" w:cs="宋体"/>
                <w:color w:val="000000"/>
                <w:kern w:val="0"/>
                <w:sz w:val="24"/>
                <w:szCs w:val="24"/>
              </w:rPr>
            </w:pPr>
          </w:p>
        </w:tc>
        <w:tc>
          <w:tcPr>
            <w:tcW w:w="646" w:type="pct"/>
            <w:vMerge/>
            <w:tcBorders>
              <w:left w:val="single" w:sz="4" w:space="0" w:color="000000"/>
              <w:bottom w:val="single" w:sz="4" w:space="0" w:color="000000"/>
              <w:right w:val="single" w:sz="4" w:space="0" w:color="000000"/>
            </w:tcBorders>
            <w:shd w:val="clear" w:color="auto" w:fill="auto"/>
            <w:vAlign w:val="center"/>
          </w:tcPr>
          <w:p w:rsidR="00E77960" w:rsidRDefault="00E77960" w:rsidP="00DD5017">
            <w:pPr>
              <w:widowControl/>
              <w:jc w:val="center"/>
              <w:textAlignment w:val="center"/>
              <w:rPr>
                <w:rFonts w:ascii="宋体" w:eastAsia="宋体" w:hAnsi="宋体" w:cs="宋体"/>
                <w:color w:val="000000"/>
                <w:kern w:val="0"/>
                <w:sz w:val="24"/>
                <w:szCs w:val="24"/>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绩效指标明确性</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明确</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明确</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rsidP="00DD5017">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2</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2</w:t>
            </w:r>
          </w:p>
        </w:tc>
      </w:tr>
      <w:tr w:rsidR="00D97F5D" w:rsidTr="00D97F5D">
        <w:trPr>
          <w:trHeight w:val="360"/>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Default="00E77960" w:rsidP="00DD5017">
            <w:pPr>
              <w:jc w:val="center"/>
              <w:rPr>
                <w:rFonts w:ascii="宋体" w:eastAsia="宋体" w:hAnsi="宋体" w:cs="宋体"/>
                <w:color w:val="000000"/>
                <w:sz w:val="24"/>
                <w:szCs w:val="24"/>
              </w:rPr>
            </w:pPr>
          </w:p>
        </w:tc>
        <w:tc>
          <w:tcPr>
            <w:tcW w:w="378" w:type="pct"/>
            <w:vMerge/>
            <w:tcBorders>
              <w:left w:val="single" w:sz="4" w:space="0" w:color="000000"/>
              <w:right w:val="single" w:sz="4" w:space="0" w:color="000000"/>
            </w:tcBorders>
            <w:shd w:val="clear" w:color="auto" w:fill="auto"/>
            <w:vAlign w:val="center"/>
          </w:tcPr>
          <w:p w:rsidR="00E77960" w:rsidRDefault="00E77960" w:rsidP="00DD5017">
            <w:pPr>
              <w:widowControl/>
              <w:jc w:val="center"/>
              <w:textAlignment w:val="center"/>
              <w:rPr>
                <w:rFonts w:ascii="宋体" w:eastAsia="宋体" w:hAnsi="宋体" w:cs="宋体"/>
                <w:color w:val="000000"/>
                <w:kern w:val="0"/>
                <w:sz w:val="24"/>
                <w:szCs w:val="24"/>
              </w:rPr>
            </w:pPr>
          </w:p>
        </w:tc>
        <w:tc>
          <w:tcPr>
            <w:tcW w:w="646" w:type="pct"/>
            <w:vMerge w:val="restart"/>
            <w:tcBorders>
              <w:top w:val="single" w:sz="4" w:space="0" w:color="000000"/>
              <w:left w:val="single" w:sz="4" w:space="0" w:color="000000"/>
              <w:right w:val="single" w:sz="4" w:space="0" w:color="000000"/>
            </w:tcBorders>
            <w:shd w:val="clear" w:color="auto" w:fill="auto"/>
            <w:vAlign w:val="center"/>
          </w:tcPr>
          <w:p w:rsidR="00E77960" w:rsidRDefault="00E77960" w:rsidP="00DD5017">
            <w:pPr>
              <w:widowControl/>
              <w:jc w:val="center"/>
              <w:textAlignment w:val="center"/>
              <w:rPr>
                <w:rFonts w:ascii="宋体" w:eastAsia="宋体" w:hAnsi="宋体" w:cs="宋体"/>
                <w:color w:val="000000"/>
                <w:kern w:val="0"/>
                <w:sz w:val="24"/>
                <w:szCs w:val="24"/>
              </w:rPr>
            </w:pPr>
            <w:r w:rsidRPr="00407C8E">
              <w:rPr>
                <w:rFonts w:ascii="宋体" w:eastAsia="宋体" w:hAnsi="宋体" w:cs="宋体" w:hint="eastAsia"/>
                <w:color w:val="000000"/>
                <w:kern w:val="0"/>
                <w:sz w:val="24"/>
                <w:szCs w:val="24"/>
              </w:rPr>
              <w:t>资金投入</w:t>
            </w: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预算编制科学性</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科学</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科学</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rsidP="00DD5017">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2</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2</w:t>
            </w:r>
          </w:p>
        </w:tc>
      </w:tr>
      <w:tr w:rsidR="00D97F5D" w:rsidTr="00D97F5D">
        <w:trPr>
          <w:trHeight w:val="360"/>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Default="00E77960" w:rsidP="00DD5017">
            <w:pPr>
              <w:jc w:val="center"/>
              <w:rPr>
                <w:rFonts w:ascii="宋体" w:eastAsia="宋体" w:hAnsi="宋体" w:cs="宋体"/>
                <w:color w:val="000000"/>
                <w:sz w:val="24"/>
                <w:szCs w:val="24"/>
              </w:rPr>
            </w:pPr>
          </w:p>
        </w:tc>
        <w:tc>
          <w:tcPr>
            <w:tcW w:w="378" w:type="pct"/>
            <w:vMerge/>
            <w:tcBorders>
              <w:left w:val="single" w:sz="4" w:space="0" w:color="000000"/>
              <w:bottom w:val="single" w:sz="4" w:space="0" w:color="000000"/>
              <w:right w:val="single" w:sz="4" w:space="0" w:color="000000"/>
            </w:tcBorders>
            <w:shd w:val="clear" w:color="auto" w:fill="auto"/>
            <w:vAlign w:val="center"/>
          </w:tcPr>
          <w:p w:rsidR="00E77960" w:rsidRDefault="00E77960" w:rsidP="00DD5017">
            <w:pPr>
              <w:widowControl/>
              <w:jc w:val="center"/>
              <w:textAlignment w:val="center"/>
              <w:rPr>
                <w:rFonts w:ascii="宋体" w:eastAsia="宋体" w:hAnsi="宋体" w:cs="宋体"/>
                <w:color w:val="000000"/>
                <w:kern w:val="0"/>
                <w:sz w:val="24"/>
                <w:szCs w:val="24"/>
              </w:rPr>
            </w:pPr>
          </w:p>
        </w:tc>
        <w:tc>
          <w:tcPr>
            <w:tcW w:w="646" w:type="pct"/>
            <w:vMerge/>
            <w:tcBorders>
              <w:left w:val="single" w:sz="4" w:space="0" w:color="000000"/>
              <w:bottom w:val="single" w:sz="4" w:space="0" w:color="000000"/>
              <w:right w:val="single" w:sz="4" w:space="0" w:color="000000"/>
            </w:tcBorders>
            <w:shd w:val="clear" w:color="auto" w:fill="auto"/>
            <w:vAlign w:val="center"/>
          </w:tcPr>
          <w:p w:rsidR="00E77960" w:rsidRDefault="00E77960" w:rsidP="00DD5017">
            <w:pPr>
              <w:widowControl/>
              <w:jc w:val="center"/>
              <w:textAlignment w:val="center"/>
              <w:rPr>
                <w:rFonts w:ascii="宋体" w:eastAsia="宋体" w:hAnsi="宋体" w:cs="宋体"/>
                <w:color w:val="000000"/>
                <w:kern w:val="0"/>
                <w:sz w:val="24"/>
                <w:szCs w:val="24"/>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资金分配合理性</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合理</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合理</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rsidP="00DD5017">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2</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2</w:t>
            </w:r>
          </w:p>
        </w:tc>
      </w:tr>
      <w:tr w:rsidR="00D97F5D" w:rsidTr="00D97F5D">
        <w:trPr>
          <w:trHeight w:val="360"/>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Default="00E77960" w:rsidP="00DD5017">
            <w:pPr>
              <w:jc w:val="center"/>
              <w:rPr>
                <w:rFonts w:ascii="宋体" w:eastAsia="宋体" w:hAnsi="宋体" w:cs="宋体"/>
                <w:color w:val="000000"/>
                <w:sz w:val="24"/>
                <w:szCs w:val="24"/>
              </w:rPr>
            </w:pPr>
          </w:p>
        </w:tc>
        <w:tc>
          <w:tcPr>
            <w:tcW w:w="378" w:type="pct"/>
            <w:vMerge w:val="restart"/>
            <w:tcBorders>
              <w:top w:val="single" w:sz="4" w:space="0" w:color="000000"/>
              <w:left w:val="single" w:sz="4" w:space="0" w:color="000000"/>
              <w:right w:val="single" w:sz="4" w:space="0" w:color="000000"/>
            </w:tcBorders>
            <w:shd w:val="clear" w:color="auto" w:fill="auto"/>
            <w:vAlign w:val="center"/>
          </w:tcPr>
          <w:p w:rsidR="00E77960" w:rsidRDefault="00E77960" w:rsidP="00D97F5D">
            <w:pPr>
              <w:widowControl/>
              <w:jc w:val="center"/>
              <w:textAlignment w:val="center"/>
              <w:rPr>
                <w:rFonts w:ascii="宋体" w:eastAsia="宋体" w:hAnsi="宋体" w:cs="宋体"/>
                <w:color w:val="000000"/>
                <w:kern w:val="0"/>
                <w:sz w:val="24"/>
                <w:szCs w:val="24"/>
              </w:rPr>
            </w:pPr>
            <w:r w:rsidRPr="00407C8E">
              <w:rPr>
                <w:rFonts w:ascii="宋体" w:eastAsia="宋体" w:hAnsi="宋体" w:cs="宋体" w:hint="eastAsia"/>
                <w:color w:val="000000"/>
                <w:kern w:val="0"/>
                <w:sz w:val="24"/>
                <w:szCs w:val="24"/>
              </w:rPr>
              <w:t>过程</w:t>
            </w:r>
            <w:r>
              <w:rPr>
                <w:rFonts w:ascii="宋体" w:eastAsia="宋体" w:hAnsi="宋体" w:cs="宋体" w:hint="eastAsia"/>
                <w:color w:val="000000"/>
                <w:kern w:val="0"/>
                <w:sz w:val="24"/>
                <w:szCs w:val="24"/>
              </w:rPr>
              <w:t>指标</w:t>
            </w:r>
          </w:p>
        </w:tc>
        <w:tc>
          <w:tcPr>
            <w:tcW w:w="646" w:type="pct"/>
            <w:vMerge w:val="restart"/>
            <w:tcBorders>
              <w:top w:val="single" w:sz="4" w:space="0" w:color="000000"/>
              <w:left w:val="single" w:sz="4" w:space="0" w:color="000000"/>
              <w:right w:val="single" w:sz="4" w:space="0" w:color="000000"/>
            </w:tcBorders>
            <w:shd w:val="clear" w:color="auto" w:fill="auto"/>
            <w:vAlign w:val="center"/>
          </w:tcPr>
          <w:p w:rsidR="00E77960" w:rsidRDefault="00E77960" w:rsidP="00DD5017">
            <w:pPr>
              <w:widowControl/>
              <w:jc w:val="center"/>
              <w:textAlignment w:val="center"/>
              <w:rPr>
                <w:rFonts w:ascii="宋体" w:eastAsia="宋体" w:hAnsi="宋体" w:cs="宋体"/>
                <w:color w:val="000000"/>
                <w:kern w:val="0"/>
                <w:sz w:val="24"/>
                <w:szCs w:val="24"/>
              </w:rPr>
            </w:pPr>
            <w:r w:rsidRPr="00407C8E">
              <w:rPr>
                <w:rFonts w:ascii="宋体" w:eastAsia="宋体" w:hAnsi="宋体" w:cs="宋体" w:hint="eastAsia"/>
                <w:color w:val="000000"/>
                <w:kern w:val="0"/>
                <w:sz w:val="24"/>
                <w:szCs w:val="24"/>
              </w:rPr>
              <w:t>资金管理</w:t>
            </w: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资金到位率</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100%</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100%</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rsidP="00DD5017">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3</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3</w:t>
            </w:r>
          </w:p>
        </w:tc>
      </w:tr>
      <w:tr w:rsidR="00D97F5D" w:rsidTr="00D97F5D">
        <w:trPr>
          <w:trHeight w:val="360"/>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Default="00E77960" w:rsidP="00DD5017">
            <w:pPr>
              <w:jc w:val="center"/>
              <w:rPr>
                <w:rFonts w:ascii="宋体" w:eastAsia="宋体" w:hAnsi="宋体" w:cs="宋体"/>
                <w:color w:val="000000"/>
                <w:sz w:val="24"/>
                <w:szCs w:val="24"/>
              </w:rPr>
            </w:pPr>
          </w:p>
        </w:tc>
        <w:tc>
          <w:tcPr>
            <w:tcW w:w="378" w:type="pct"/>
            <w:vMerge/>
            <w:tcBorders>
              <w:left w:val="single" w:sz="4" w:space="0" w:color="000000"/>
              <w:right w:val="single" w:sz="4" w:space="0" w:color="000000"/>
            </w:tcBorders>
            <w:shd w:val="clear" w:color="auto" w:fill="auto"/>
            <w:vAlign w:val="center"/>
          </w:tcPr>
          <w:p w:rsidR="00E77960" w:rsidRDefault="00E77960" w:rsidP="00DD5017">
            <w:pPr>
              <w:widowControl/>
              <w:jc w:val="center"/>
              <w:textAlignment w:val="center"/>
              <w:rPr>
                <w:rFonts w:ascii="宋体" w:eastAsia="宋体" w:hAnsi="宋体" w:cs="宋体"/>
                <w:color w:val="000000"/>
                <w:kern w:val="0"/>
                <w:sz w:val="24"/>
                <w:szCs w:val="24"/>
              </w:rPr>
            </w:pPr>
          </w:p>
        </w:tc>
        <w:tc>
          <w:tcPr>
            <w:tcW w:w="646" w:type="pct"/>
            <w:vMerge/>
            <w:tcBorders>
              <w:left w:val="single" w:sz="4" w:space="0" w:color="000000"/>
              <w:right w:val="single" w:sz="4" w:space="0" w:color="000000"/>
            </w:tcBorders>
            <w:shd w:val="clear" w:color="auto" w:fill="auto"/>
            <w:vAlign w:val="center"/>
          </w:tcPr>
          <w:p w:rsidR="00E77960" w:rsidRDefault="00E77960" w:rsidP="00DD5017">
            <w:pPr>
              <w:widowControl/>
              <w:jc w:val="center"/>
              <w:textAlignment w:val="center"/>
              <w:rPr>
                <w:rFonts w:ascii="宋体" w:eastAsia="宋体" w:hAnsi="宋体" w:cs="宋体"/>
                <w:color w:val="000000"/>
                <w:kern w:val="0"/>
                <w:sz w:val="24"/>
                <w:szCs w:val="24"/>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预算执行率</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w:t>
            </w:r>
            <w:r w:rsidRPr="008A6961">
              <w:rPr>
                <w:rFonts w:hint="eastAsia"/>
                <w:color w:val="000000"/>
                <w:szCs w:val="21"/>
              </w:rPr>
              <w:t>100%</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w:t>
            </w:r>
            <w:r w:rsidRPr="008A6961">
              <w:rPr>
                <w:rFonts w:hint="eastAsia"/>
                <w:color w:val="000000"/>
                <w:szCs w:val="21"/>
              </w:rPr>
              <w:t>100%</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rsidP="00DD5017">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3</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3</w:t>
            </w:r>
          </w:p>
        </w:tc>
      </w:tr>
      <w:tr w:rsidR="00D97F5D" w:rsidTr="00D97F5D">
        <w:trPr>
          <w:trHeight w:val="360"/>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Default="00E77960" w:rsidP="00DD5017">
            <w:pPr>
              <w:jc w:val="center"/>
              <w:rPr>
                <w:rFonts w:ascii="宋体" w:eastAsia="宋体" w:hAnsi="宋体" w:cs="宋体"/>
                <w:color w:val="000000"/>
                <w:sz w:val="24"/>
                <w:szCs w:val="24"/>
              </w:rPr>
            </w:pPr>
          </w:p>
        </w:tc>
        <w:tc>
          <w:tcPr>
            <w:tcW w:w="378" w:type="pct"/>
            <w:vMerge/>
            <w:tcBorders>
              <w:left w:val="single" w:sz="4" w:space="0" w:color="000000"/>
              <w:right w:val="single" w:sz="4" w:space="0" w:color="000000"/>
            </w:tcBorders>
            <w:shd w:val="clear" w:color="auto" w:fill="auto"/>
            <w:vAlign w:val="center"/>
          </w:tcPr>
          <w:p w:rsidR="00E77960" w:rsidRDefault="00E77960" w:rsidP="00DD5017">
            <w:pPr>
              <w:widowControl/>
              <w:jc w:val="center"/>
              <w:textAlignment w:val="center"/>
              <w:rPr>
                <w:rFonts w:ascii="宋体" w:eastAsia="宋体" w:hAnsi="宋体" w:cs="宋体"/>
                <w:color w:val="000000"/>
                <w:kern w:val="0"/>
                <w:sz w:val="24"/>
                <w:szCs w:val="24"/>
              </w:rPr>
            </w:pPr>
          </w:p>
        </w:tc>
        <w:tc>
          <w:tcPr>
            <w:tcW w:w="646" w:type="pct"/>
            <w:vMerge/>
            <w:tcBorders>
              <w:left w:val="single" w:sz="4" w:space="0" w:color="000000"/>
              <w:bottom w:val="single" w:sz="4" w:space="0" w:color="000000"/>
              <w:right w:val="single" w:sz="4" w:space="0" w:color="000000"/>
            </w:tcBorders>
            <w:shd w:val="clear" w:color="auto" w:fill="auto"/>
            <w:vAlign w:val="center"/>
          </w:tcPr>
          <w:p w:rsidR="00E77960" w:rsidRDefault="00E77960" w:rsidP="00DD5017">
            <w:pPr>
              <w:widowControl/>
              <w:jc w:val="center"/>
              <w:textAlignment w:val="center"/>
              <w:rPr>
                <w:rFonts w:ascii="宋体" w:eastAsia="宋体" w:hAnsi="宋体" w:cs="宋体"/>
                <w:color w:val="000000"/>
                <w:kern w:val="0"/>
                <w:sz w:val="24"/>
                <w:szCs w:val="24"/>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资金使用合规性</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合规</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合规</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rsidP="00DD5017">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4</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4</w:t>
            </w:r>
          </w:p>
        </w:tc>
      </w:tr>
      <w:tr w:rsidR="00D97F5D" w:rsidTr="00D97F5D">
        <w:trPr>
          <w:trHeight w:val="360"/>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Default="00E77960" w:rsidP="00DD5017">
            <w:pPr>
              <w:jc w:val="center"/>
              <w:rPr>
                <w:rFonts w:ascii="宋体" w:eastAsia="宋体" w:hAnsi="宋体" w:cs="宋体"/>
                <w:color w:val="000000"/>
                <w:sz w:val="24"/>
                <w:szCs w:val="24"/>
              </w:rPr>
            </w:pPr>
          </w:p>
        </w:tc>
        <w:tc>
          <w:tcPr>
            <w:tcW w:w="378" w:type="pct"/>
            <w:vMerge/>
            <w:tcBorders>
              <w:left w:val="single" w:sz="4" w:space="0" w:color="000000"/>
              <w:right w:val="single" w:sz="4" w:space="0" w:color="000000"/>
            </w:tcBorders>
            <w:shd w:val="clear" w:color="auto" w:fill="auto"/>
            <w:vAlign w:val="center"/>
          </w:tcPr>
          <w:p w:rsidR="00E77960" w:rsidRDefault="00E77960" w:rsidP="00DD5017">
            <w:pPr>
              <w:widowControl/>
              <w:jc w:val="center"/>
              <w:textAlignment w:val="center"/>
              <w:rPr>
                <w:rFonts w:ascii="宋体" w:eastAsia="宋体" w:hAnsi="宋体" w:cs="宋体"/>
                <w:color w:val="000000"/>
                <w:kern w:val="0"/>
                <w:sz w:val="24"/>
                <w:szCs w:val="24"/>
              </w:rPr>
            </w:pPr>
          </w:p>
        </w:tc>
        <w:tc>
          <w:tcPr>
            <w:tcW w:w="646" w:type="pct"/>
            <w:vMerge w:val="restart"/>
            <w:tcBorders>
              <w:top w:val="single" w:sz="4" w:space="0" w:color="000000"/>
              <w:left w:val="single" w:sz="4" w:space="0" w:color="000000"/>
              <w:right w:val="single" w:sz="4" w:space="0" w:color="000000"/>
            </w:tcBorders>
            <w:shd w:val="clear" w:color="auto" w:fill="auto"/>
            <w:vAlign w:val="center"/>
          </w:tcPr>
          <w:p w:rsidR="00E77960" w:rsidRDefault="00E77960" w:rsidP="00DD5017">
            <w:pPr>
              <w:widowControl/>
              <w:jc w:val="center"/>
              <w:textAlignment w:val="center"/>
              <w:rPr>
                <w:rFonts w:ascii="宋体" w:eastAsia="宋体" w:hAnsi="宋体" w:cs="宋体"/>
                <w:color w:val="000000"/>
                <w:kern w:val="0"/>
                <w:sz w:val="24"/>
                <w:szCs w:val="24"/>
              </w:rPr>
            </w:pPr>
            <w:r w:rsidRPr="00407C8E">
              <w:rPr>
                <w:rFonts w:ascii="宋体" w:eastAsia="宋体" w:hAnsi="宋体" w:cs="宋体" w:hint="eastAsia"/>
                <w:color w:val="000000"/>
                <w:kern w:val="0"/>
                <w:sz w:val="24"/>
                <w:szCs w:val="24"/>
              </w:rPr>
              <w:t>组织实施</w:t>
            </w: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管理制度健全性</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健全</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健全</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rsidP="00DD5017">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2</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2</w:t>
            </w:r>
          </w:p>
        </w:tc>
      </w:tr>
      <w:tr w:rsidR="00D97F5D" w:rsidTr="00D97F5D">
        <w:trPr>
          <w:trHeight w:val="360"/>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Default="00E77960" w:rsidP="00DD5017">
            <w:pPr>
              <w:jc w:val="center"/>
              <w:rPr>
                <w:rFonts w:ascii="宋体" w:eastAsia="宋体" w:hAnsi="宋体" w:cs="宋体"/>
                <w:color w:val="000000"/>
                <w:sz w:val="24"/>
                <w:szCs w:val="24"/>
              </w:rPr>
            </w:pPr>
          </w:p>
        </w:tc>
        <w:tc>
          <w:tcPr>
            <w:tcW w:w="378" w:type="pct"/>
            <w:vMerge/>
            <w:tcBorders>
              <w:left w:val="single" w:sz="4" w:space="0" w:color="000000"/>
              <w:bottom w:val="single" w:sz="4" w:space="0" w:color="000000"/>
              <w:right w:val="single" w:sz="4" w:space="0" w:color="000000"/>
            </w:tcBorders>
            <w:shd w:val="clear" w:color="auto" w:fill="auto"/>
            <w:vAlign w:val="center"/>
          </w:tcPr>
          <w:p w:rsidR="00E77960" w:rsidRDefault="00E77960" w:rsidP="00DD5017">
            <w:pPr>
              <w:widowControl/>
              <w:jc w:val="center"/>
              <w:textAlignment w:val="center"/>
              <w:rPr>
                <w:rFonts w:ascii="宋体" w:eastAsia="宋体" w:hAnsi="宋体" w:cs="宋体"/>
                <w:color w:val="000000"/>
                <w:kern w:val="0"/>
                <w:sz w:val="24"/>
                <w:szCs w:val="24"/>
              </w:rPr>
            </w:pPr>
          </w:p>
        </w:tc>
        <w:tc>
          <w:tcPr>
            <w:tcW w:w="646" w:type="pct"/>
            <w:vMerge/>
            <w:tcBorders>
              <w:left w:val="single" w:sz="4" w:space="0" w:color="000000"/>
              <w:bottom w:val="single" w:sz="4" w:space="0" w:color="000000"/>
              <w:right w:val="single" w:sz="4" w:space="0" w:color="000000"/>
            </w:tcBorders>
            <w:shd w:val="clear" w:color="auto" w:fill="auto"/>
            <w:vAlign w:val="center"/>
          </w:tcPr>
          <w:p w:rsidR="00E77960" w:rsidRDefault="00E77960" w:rsidP="00DD5017">
            <w:pPr>
              <w:widowControl/>
              <w:jc w:val="center"/>
              <w:textAlignment w:val="center"/>
              <w:rPr>
                <w:rFonts w:ascii="宋体" w:eastAsia="宋体" w:hAnsi="宋体" w:cs="宋体"/>
                <w:color w:val="000000"/>
                <w:kern w:val="0"/>
                <w:sz w:val="24"/>
                <w:szCs w:val="24"/>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制度执行有效性</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有效</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pPr>
              <w:jc w:val="center"/>
              <w:rPr>
                <w:rFonts w:ascii="宋体" w:eastAsia="宋体" w:hAnsi="宋体" w:cs="宋体"/>
                <w:color w:val="000000"/>
                <w:szCs w:val="21"/>
              </w:rPr>
            </w:pPr>
            <w:r w:rsidRPr="008A6961">
              <w:rPr>
                <w:rFonts w:hint="eastAsia"/>
                <w:color w:val="000000"/>
                <w:szCs w:val="21"/>
              </w:rPr>
              <w:t>有效</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rsidP="00DD5017">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6</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7960" w:rsidRPr="008A6961" w:rsidRDefault="00E77960"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6</w:t>
            </w:r>
          </w:p>
        </w:tc>
      </w:tr>
      <w:tr w:rsidR="00D97F5D" w:rsidTr="00D97F5D">
        <w:trPr>
          <w:trHeight w:val="360"/>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Default="00713A2D" w:rsidP="00DD5017">
            <w:pPr>
              <w:jc w:val="center"/>
              <w:rPr>
                <w:rFonts w:ascii="宋体" w:eastAsia="宋体" w:hAnsi="宋体" w:cs="宋体"/>
                <w:color w:val="000000"/>
                <w:sz w:val="24"/>
                <w:szCs w:val="24"/>
              </w:rPr>
            </w:pPr>
          </w:p>
        </w:tc>
        <w:tc>
          <w:tcPr>
            <w:tcW w:w="378" w:type="pct"/>
            <w:vMerge w:val="restart"/>
            <w:tcBorders>
              <w:top w:val="single" w:sz="4" w:space="0" w:color="000000"/>
              <w:left w:val="single" w:sz="4" w:space="0" w:color="000000"/>
              <w:right w:val="single" w:sz="4" w:space="0" w:color="000000"/>
            </w:tcBorders>
            <w:shd w:val="clear" w:color="auto" w:fill="auto"/>
            <w:vAlign w:val="center"/>
          </w:tcPr>
          <w:p w:rsidR="00713A2D" w:rsidRDefault="00713A2D" w:rsidP="00D97F5D">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产出</w:t>
            </w:r>
          </w:p>
          <w:p w:rsidR="00713A2D" w:rsidRPr="00D97F5D" w:rsidRDefault="00713A2D" w:rsidP="00D97F5D">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指标</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Default="00713A2D" w:rsidP="00DD501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数量指标</w:t>
            </w: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Pr="008A6961" w:rsidRDefault="00713A2D">
            <w:pPr>
              <w:jc w:val="center"/>
              <w:rPr>
                <w:rFonts w:ascii="宋体" w:eastAsia="宋体" w:hAnsi="宋体" w:cs="宋体"/>
                <w:color w:val="000000"/>
                <w:szCs w:val="21"/>
              </w:rPr>
            </w:pPr>
            <w:r w:rsidRPr="008A6961">
              <w:rPr>
                <w:rFonts w:hint="eastAsia"/>
                <w:color w:val="000000"/>
                <w:szCs w:val="21"/>
              </w:rPr>
              <w:t>政策补助补贴对象数量</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Pr="008A6961" w:rsidRDefault="00713A2D">
            <w:pPr>
              <w:jc w:val="center"/>
              <w:rPr>
                <w:rFonts w:ascii="宋体" w:eastAsia="宋体" w:hAnsi="宋体" w:cs="宋体"/>
                <w:color w:val="000000"/>
                <w:szCs w:val="21"/>
              </w:rPr>
            </w:pPr>
            <w:r w:rsidRPr="008A6961">
              <w:rPr>
                <w:rFonts w:hint="eastAsia"/>
                <w:color w:val="000000"/>
                <w:szCs w:val="21"/>
              </w:rPr>
              <w:t>＝</w:t>
            </w:r>
            <w:r w:rsidRPr="008A6961">
              <w:rPr>
                <w:rFonts w:hint="eastAsia"/>
                <w:color w:val="000000"/>
                <w:szCs w:val="21"/>
              </w:rPr>
              <w:t>1</w:t>
            </w:r>
            <w:r w:rsidRPr="008A6961">
              <w:rPr>
                <w:rFonts w:hint="eastAsia"/>
                <w:color w:val="000000"/>
                <w:szCs w:val="21"/>
              </w:rPr>
              <w:t>个</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Pr="008A6961" w:rsidRDefault="00713A2D">
            <w:pPr>
              <w:jc w:val="center"/>
              <w:rPr>
                <w:rFonts w:ascii="宋体" w:eastAsia="宋体" w:hAnsi="宋体" w:cs="宋体"/>
                <w:color w:val="000000"/>
                <w:szCs w:val="21"/>
              </w:rPr>
            </w:pPr>
            <w:r w:rsidRPr="008A6961">
              <w:rPr>
                <w:rFonts w:hint="eastAsia"/>
                <w:color w:val="000000"/>
                <w:szCs w:val="21"/>
              </w:rPr>
              <w:t>＝</w:t>
            </w:r>
            <w:r w:rsidRPr="008A6961">
              <w:rPr>
                <w:rFonts w:hint="eastAsia"/>
                <w:color w:val="000000"/>
                <w:szCs w:val="21"/>
              </w:rPr>
              <w:t>1</w:t>
            </w:r>
            <w:r w:rsidRPr="008A6961">
              <w:rPr>
                <w:rFonts w:hint="eastAsia"/>
                <w:color w:val="000000"/>
                <w:szCs w:val="21"/>
              </w:rPr>
              <w:t>个</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Pr="008A6961" w:rsidRDefault="00713A2D" w:rsidP="00DD5017">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6</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Pr="008A6961" w:rsidRDefault="00713A2D"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6</w:t>
            </w:r>
          </w:p>
        </w:tc>
      </w:tr>
      <w:tr w:rsidR="00D97F5D" w:rsidTr="00D97F5D">
        <w:trPr>
          <w:trHeight w:val="360"/>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Default="00713A2D" w:rsidP="00DD5017">
            <w:pPr>
              <w:jc w:val="center"/>
              <w:rPr>
                <w:rFonts w:ascii="宋体" w:eastAsia="宋体" w:hAnsi="宋体" w:cs="宋体"/>
                <w:color w:val="000000"/>
                <w:sz w:val="24"/>
                <w:szCs w:val="24"/>
              </w:rPr>
            </w:pPr>
          </w:p>
        </w:tc>
        <w:tc>
          <w:tcPr>
            <w:tcW w:w="378" w:type="pct"/>
            <w:vMerge/>
            <w:tcBorders>
              <w:left w:val="single" w:sz="4" w:space="0" w:color="000000"/>
              <w:right w:val="single" w:sz="4" w:space="0" w:color="000000"/>
            </w:tcBorders>
            <w:shd w:val="clear" w:color="auto" w:fill="auto"/>
            <w:vAlign w:val="center"/>
          </w:tcPr>
          <w:p w:rsidR="00713A2D" w:rsidRDefault="00713A2D" w:rsidP="00DD5017">
            <w:pPr>
              <w:jc w:val="center"/>
              <w:rPr>
                <w:rFonts w:ascii="宋体" w:eastAsia="宋体" w:hAnsi="宋体" w:cs="宋体"/>
                <w:color w:val="000000"/>
                <w:sz w:val="24"/>
                <w:szCs w:val="24"/>
              </w:rPr>
            </w:pP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Default="00713A2D" w:rsidP="00DD5017">
            <w:pPr>
              <w:jc w:val="center"/>
              <w:rPr>
                <w:rFonts w:ascii="宋体" w:eastAsia="宋体" w:hAnsi="宋体" w:cs="宋体"/>
                <w:color w:val="000000"/>
                <w:sz w:val="18"/>
                <w:szCs w:val="18"/>
              </w:rPr>
            </w:pPr>
            <w:r w:rsidRPr="00032B82">
              <w:rPr>
                <w:rFonts w:ascii="宋体" w:eastAsia="宋体" w:hAnsi="宋体" w:cs="宋体" w:hint="eastAsia"/>
                <w:color w:val="000000"/>
                <w:kern w:val="0"/>
                <w:sz w:val="24"/>
                <w:szCs w:val="24"/>
              </w:rPr>
              <w:t>质量指标</w:t>
            </w: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Pr="008A6961" w:rsidRDefault="00713A2D">
            <w:pPr>
              <w:jc w:val="center"/>
              <w:rPr>
                <w:rFonts w:ascii="宋体" w:eastAsia="宋体" w:hAnsi="宋体" w:cs="宋体"/>
                <w:color w:val="000000"/>
                <w:szCs w:val="21"/>
              </w:rPr>
            </w:pPr>
            <w:r w:rsidRPr="008A6961">
              <w:rPr>
                <w:rFonts w:hint="eastAsia"/>
                <w:color w:val="000000"/>
                <w:szCs w:val="21"/>
              </w:rPr>
              <w:t>补助补贴资金支出合规性</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Pr="008A6961" w:rsidRDefault="00713A2D">
            <w:pPr>
              <w:jc w:val="center"/>
              <w:rPr>
                <w:rFonts w:ascii="宋体" w:eastAsia="宋体" w:hAnsi="宋体" w:cs="宋体"/>
                <w:color w:val="000000"/>
                <w:szCs w:val="21"/>
              </w:rPr>
            </w:pPr>
            <w:r w:rsidRPr="008A6961">
              <w:rPr>
                <w:rFonts w:hint="eastAsia"/>
                <w:color w:val="000000"/>
                <w:szCs w:val="21"/>
              </w:rPr>
              <w:t>严格执行相关财经法规、制度</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Pr="008A6961" w:rsidRDefault="00713A2D">
            <w:pPr>
              <w:jc w:val="center"/>
              <w:rPr>
                <w:rFonts w:ascii="宋体" w:eastAsia="宋体" w:hAnsi="宋体" w:cs="宋体"/>
                <w:color w:val="000000"/>
                <w:szCs w:val="21"/>
              </w:rPr>
            </w:pPr>
            <w:r w:rsidRPr="008A6961">
              <w:rPr>
                <w:rFonts w:hint="eastAsia"/>
                <w:color w:val="000000"/>
                <w:szCs w:val="21"/>
              </w:rPr>
              <w:t>严格执行相关财经法规、制度</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Pr="008A6961" w:rsidRDefault="00FF4804" w:rsidP="00DD5017">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8</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Pr="008A6961" w:rsidRDefault="00FF4804"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8</w:t>
            </w:r>
          </w:p>
        </w:tc>
      </w:tr>
      <w:tr w:rsidR="00D97F5D" w:rsidTr="00D97F5D">
        <w:trPr>
          <w:trHeight w:val="360"/>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Default="00713A2D" w:rsidP="00DD5017">
            <w:pPr>
              <w:jc w:val="center"/>
              <w:rPr>
                <w:rFonts w:ascii="宋体" w:eastAsia="宋体" w:hAnsi="宋体" w:cs="宋体"/>
                <w:color w:val="000000"/>
                <w:sz w:val="24"/>
                <w:szCs w:val="24"/>
              </w:rPr>
            </w:pPr>
          </w:p>
        </w:tc>
        <w:tc>
          <w:tcPr>
            <w:tcW w:w="378" w:type="pct"/>
            <w:vMerge/>
            <w:tcBorders>
              <w:left w:val="single" w:sz="4" w:space="0" w:color="000000"/>
              <w:right w:val="single" w:sz="4" w:space="0" w:color="000000"/>
            </w:tcBorders>
            <w:shd w:val="clear" w:color="auto" w:fill="auto"/>
            <w:vAlign w:val="center"/>
          </w:tcPr>
          <w:p w:rsidR="00713A2D" w:rsidRDefault="00713A2D" w:rsidP="00DD5017">
            <w:pPr>
              <w:jc w:val="center"/>
              <w:rPr>
                <w:rFonts w:ascii="宋体" w:eastAsia="宋体" w:hAnsi="宋体" w:cs="宋体"/>
                <w:color w:val="000000"/>
                <w:sz w:val="24"/>
                <w:szCs w:val="24"/>
              </w:rPr>
            </w:pPr>
          </w:p>
        </w:tc>
        <w:tc>
          <w:tcPr>
            <w:tcW w:w="646" w:type="pct"/>
            <w:vMerge w:val="restart"/>
            <w:tcBorders>
              <w:top w:val="single" w:sz="4" w:space="0" w:color="000000"/>
              <w:left w:val="single" w:sz="4" w:space="0" w:color="000000"/>
              <w:right w:val="single" w:sz="4" w:space="0" w:color="000000"/>
            </w:tcBorders>
            <w:shd w:val="clear" w:color="auto" w:fill="auto"/>
            <w:vAlign w:val="center"/>
          </w:tcPr>
          <w:p w:rsidR="00713A2D" w:rsidRDefault="00713A2D" w:rsidP="00DD5017">
            <w:pPr>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时效指标</w:t>
            </w: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Pr="008A6961" w:rsidRDefault="00713A2D">
            <w:pPr>
              <w:jc w:val="center"/>
              <w:rPr>
                <w:rFonts w:ascii="宋体" w:eastAsia="宋体" w:hAnsi="宋体" w:cs="宋体"/>
                <w:color w:val="000000"/>
                <w:szCs w:val="21"/>
              </w:rPr>
            </w:pPr>
            <w:r w:rsidRPr="008A6961">
              <w:rPr>
                <w:rFonts w:hint="eastAsia"/>
                <w:color w:val="000000"/>
                <w:szCs w:val="21"/>
              </w:rPr>
              <w:t>资金支出时效性</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Pr="008A6961" w:rsidRDefault="00713A2D">
            <w:pPr>
              <w:jc w:val="center"/>
              <w:rPr>
                <w:rFonts w:ascii="宋体" w:eastAsia="宋体" w:hAnsi="宋体" w:cs="宋体"/>
                <w:color w:val="000000"/>
                <w:szCs w:val="21"/>
              </w:rPr>
            </w:pPr>
            <w:r w:rsidRPr="008A6961">
              <w:rPr>
                <w:rFonts w:hint="eastAsia"/>
                <w:color w:val="000000"/>
                <w:szCs w:val="21"/>
              </w:rPr>
              <w:t>≤</w:t>
            </w:r>
            <w:r w:rsidRPr="008A6961">
              <w:rPr>
                <w:rFonts w:hint="eastAsia"/>
                <w:color w:val="000000"/>
                <w:szCs w:val="21"/>
              </w:rPr>
              <w:t>100%</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Pr="008A6961" w:rsidRDefault="00713A2D">
            <w:pPr>
              <w:jc w:val="center"/>
              <w:rPr>
                <w:rFonts w:ascii="宋体" w:eastAsia="宋体" w:hAnsi="宋体" w:cs="宋体"/>
                <w:color w:val="000000"/>
                <w:szCs w:val="21"/>
              </w:rPr>
            </w:pPr>
            <w:r w:rsidRPr="008A6961">
              <w:rPr>
                <w:rFonts w:hint="eastAsia"/>
                <w:color w:val="000000"/>
                <w:szCs w:val="21"/>
              </w:rPr>
              <w:t>≤</w:t>
            </w:r>
            <w:r w:rsidRPr="008A6961">
              <w:rPr>
                <w:rFonts w:hint="eastAsia"/>
                <w:color w:val="000000"/>
                <w:szCs w:val="21"/>
              </w:rPr>
              <w:t>100%</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Pr="008A6961" w:rsidRDefault="00FF4804" w:rsidP="00DD5017">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8</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Pr="008A6961" w:rsidRDefault="00FF4804"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8</w:t>
            </w:r>
          </w:p>
        </w:tc>
      </w:tr>
      <w:tr w:rsidR="00D97F5D" w:rsidTr="00D97F5D">
        <w:trPr>
          <w:trHeight w:val="443"/>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Default="00713A2D" w:rsidP="00DD5017">
            <w:pPr>
              <w:jc w:val="center"/>
              <w:rPr>
                <w:rFonts w:ascii="宋体" w:eastAsia="宋体" w:hAnsi="宋体" w:cs="宋体"/>
                <w:color w:val="000000"/>
                <w:sz w:val="24"/>
                <w:szCs w:val="24"/>
              </w:rPr>
            </w:pPr>
          </w:p>
        </w:tc>
        <w:tc>
          <w:tcPr>
            <w:tcW w:w="378" w:type="pct"/>
            <w:vMerge/>
            <w:tcBorders>
              <w:left w:val="single" w:sz="4" w:space="0" w:color="000000"/>
              <w:right w:val="single" w:sz="4" w:space="0" w:color="000000"/>
            </w:tcBorders>
            <w:shd w:val="clear" w:color="auto" w:fill="auto"/>
            <w:vAlign w:val="center"/>
          </w:tcPr>
          <w:p w:rsidR="00713A2D" w:rsidRDefault="00713A2D" w:rsidP="00DD5017">
            <w:pPr>
              <w:jc w:val="center"/>
              <w:rPr>
                <w:rFonts w:ascii="宋体" w:eastAsia="宋体" w:hAnsi="宋体" w:cs="宋体"/>
                <w:color w:val="000000"/>
                <w:sz w:val="24"/>
                <w:szCs w:val="24"/>
              </w:rPr>
            </w:pPr>
          </w:p>
        </w:tc>
        <w:tc>
          <w:tcPr>
            <w:tcW w:w="646" w:type="pct"/>
            <w:vMerge/>
            <w:tcBorders>
              <w:left w:val="single" w:sz="4" w:space="0" w:color="000000"/>
              <w:bottom w:val="single" w:sz="4" w:space="0" w:color="000000"/>
              <w:right w:val="single" w:sz="4" w:space="0" w:color="000000"/>
            </w:tcBorders>
            <w:shd w:val="clear" w:color="auto" w:fill="auto"/>
            <w:vAlign w:val="center"/>
          </w:tcPr>
          <w:p w:rsidR="00713A2D" w:rsidRDefault="00713A2D" w:rsidP="00DD5017">
            <w:pPr>
              <w:widowControl/>
              <w:jc w:val="center"/>
              <w:textAlignment w:val="center"/>
              <w:rPr>
                <w:rFonts w:ascii="宋体" w:eastAsia="宋体" w:hAnsi="宋体" w:cs="宋体"/>
                <w:color w:val="000000"/>
                <w:sz w:val="24"/>
                <w:szCs w:val="24"/>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Pr="008A6961" w:rsidRDefault="00713A2D">
            <w:pPr>
              <w:jc w:val="center"/>
              <w:rPr>
                <w:rFonts w:ascii="宋体" w:eastAsia="宋体" w:hAnsi="宋体" w:cs="宋体"/>
                <w:color w:val="000000"/>
                <w:szCs w:val="21"/>
              </w:rPr>
            </w:pPr>
            <w:r w:rsidRPr="008A6961">
              <w:rPr>
                <w:rFonts w:hint="eastAsia"/>
                <w:color w:val="000000"/>
                <w:szCs w:val="21"/>
              </w:rPr>
              <w:t>补助补贴资金兑现及时性</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Pr="008A6961" w:rsidRDefault="00713A2D">
            <w:pPr>
              <w:jc w:val="center"/>
              <w:rPr>
                <w:rFonts w:ascii="宋体" w:eastAsia="宋体" w:hAnsi="宋体" w:cs="宋体"/>
                <w:color w:val="000000"/>
                <w:szCs w:val="21"/>
              </w:rPr>
            </w:pPr>
            <w:r w:rsidRPr="008A6961">
              <w:rPr>
                <w:rFonts w:hint="eastAsia"/>
                <w:color w:val="000000"/>
                <w:szCs w:val="21"/>
              </w:rPr>
              <w:t>≤</w:t>
            </w:r>
            <w:r w:rsidRPr="008A6961">
              <w:rPr>
                <w:rFonts w:hint="eastAsia"/>
                <w:color w:val="000000"/>
                <w:szCs w:val="21"/>
              </w:rPr>
              <w:t>100%</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Pr="008A6961" w:rsidRDefault="00713A2D">
            <w:pPr>
              <w:jc w:val="center"/>
              <w:rPr>
                <w:rFonts w:ascii="宋体" w:eastAsia="宋体" w:hAnsi="宋体" w:cs="宋体"/>
                <w:color w:val="000000"/>
                <w:szCs w:val="21"/>
              </w:rPr>
            </w:pPr>
            <w:r w:rsidRPr="008A6961">
              <w:rPr>
                <w:rFonts w:hint="eastAsia"/>
                <w:color w:val="000000"/>
                <w:szCs w:val="21"/>
              </w:rPr>
              <w:t>≤</w:t>
            </w:r>
            <w:r w:rsidRPr="008A6961">
              <w:rPr>
                <w:rFonts w:hint="eastAsia"/>
                <w:color w:val="000000"/>
                <w:szCs w:val="21"/>
              </w:rPr>
              <w:t>100%</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Pr="008A6961" w:rsidRDefault="00FF4804" w:rsidP="00DD5017">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8</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A2D" w:rsidRPr="008A6961" w:rsidRDefault="00FF4804"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8</w:t>
            </w:r>
          </w:p>
        </w:tc>
      </w:tr>
      <w:tr w:rsidR="00D97F5D" w:rsidTr="00D97F5D">
        <w:trPr>
          <w:trHeight w:val="360"/>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Default="00FF4804" w:rsidP="00DD5017">
            <w:pPr>
              <w:jc w:val="center"/>
              <w:rPr>
                <w:rFonts w:ascii="宋体" w:eastAsia="宋体" w:hAnsi="宋体" w:cs="宋体"/>
                <w:color w:val="000000"/>
                <w:sz w:val="24"/>
                <w:szCs w:val="24"/>
              </w:rPr>
            </w:pPr>
          </w:p>
        </w:tc>
        <w:tc>
          <w:tcPr>
            <w:tcW w:w="378" w:type="pct"/>
            <w:vMerge w:val="restart"/>
            <w:tcBorders>
              <w:top w:val="single" w:sz="4" w:space="0" w:color="000000"/>
              <w:left w:val="single" w:sz="4" w:space="0" w:color="000000"/>
              <w:right w:val="single" w:sz="4" w:space="0" w:color="000000"/>
            </w:tcBorders>
            <w:shd w:val="clear" w:color="auto" w:fill="auto"/>
            <w:vAlign w:val="center"/>
          </w:tcPr>
          <w:p w:rsidR="00FF4804" w:rsidRPr="00032B82" w:rsidRDefault="00FF4804" w:rsidP="00DD5017">
            <w:pPr>
              <w:jc w:val="center"/>
              <w:rPr>
                <w:rFonts w:ascii="宋体" w:eastAsia="宋体" w:hAnsi="宋体" w:cs="宋体"/>
                <w:color w:val="000000"/>
                <w:sz w:val="24"/>
                <w:szCs w:val="24"/>
              </w:rPr>
            </w:pPr>
            <w:r w:rsidRPr="00032B82">
              <w:rPr>
                <w:rFonts w:ascii="宋体" w:eastAsia="宋体" w:hAnsi="宋体" w:cs="宋体" w:hint="eastAsia"/>
                <w:color w:val="000000"/>
                <w:sz w:val="24"/>
                <w:szCs w:val="24"/>
              </w:rPr>
              <w:t>效益指标</w:t>
            </w:r>
          </w:p>
        </w:tc>
        <w:tc>
          <w:tcPr>
            <w:tcW w:w="646" w:type="pct"/>
            <w:vMerge w:val="restart"/>
            <w:tcBorders>
              <w:top w:val="single" w:sz="4" w:space="0" w:color="000000"/>
              <w:left w:val="single" w:sz="4" w:space="0" w:color="000000"/>
              <w:right w:val="single" w:sz="4" w:space="0" w:color="000000"/>
            </w:tcBorders>
            <w:shd w:val="clear" w:color="auto" w:fill="auto"/>
            <w:vAlign w:val="center"/>
          </w:tcPr>
          <w:p w:rsidR="00FF4804" w:rsidRPr="00332C90" w:rsidRDefault="00FF4804" w:rsidP="00DD5017">
            <w:pPr>
              <w:jc w:val="center"/>
              <w:textAlignment w:val="center"/>
              <w:rPr>
                <w:rFonts w:ascii="宋体" w:eastAsia="宋体" w:hAnsi="宋体" w:cs="宋体"/>
                <w:color w:val="000000"/>
                <w:kern w:val="0"/>
                <w:sz w:val="24"/>
                <w:szCs w:val="24"/>
              </w:rPr>
            </w:pPr>
            <w:r w:rsidRPr="00332C90">
              <w:rPr>
                <w:rFonts w:ascii="宋体" w:eastAsia="宋体" w:hAnsi="宋体" w:cs="宋体" w:hint="eastAsia"/>
                <w:color w:val="000000"/>
                <w:kern w:val="0"/>
                <w:sz w:val="24"/>
                <w:szCs w:val="24"/>
              </w:rPr>
              <w:t>经济效益指标</w:t>
            </w: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rsidP="00935718">
            <w:pPr>
              <w:jc w:val="center"/>
              <w:rPr>
                <w:color w:val="000000"/>
                <w:szCs w:val="21"/>
              </w:rPr>
            </w:pPr>
            <w:r w:rsidRPr="008A6961">
              <w:rPr>
                <w:rFonts w:hint="eastAsia"/>
                <w:color w:val="000000"/>
                <w:szCs w:val="21"/>
              </w:rPr>
              <w:t>对撬动社会资金、发挥财政资金杠杆作用的影响程度</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rsidP="00935718">
            <w:pPr>
              <w:jc w:val="center"/>
              <w:rPr>
                <w:rFonts w:ascii="宋体" w:eastAsia="宋体" w:hAnsi="宋体" w:cs="宋体"/>
                <w:color w:val="000000"/>
                <w:szCs w:val="21"/>
              </w:rPr>
            </w:pPr>
            <w:r w:rsidRPr="008A6961">
              <w:rPr>
                <w:rFonts w:hint="eastAsia"/>
                <w:color w:val="000000"/>
                <w:szCs w:val="21"/>
              </w:rPr>
              <w:t>较高</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rsidP="00935718">
            <w:pPr>
              <w:jc w:val="center"/>
              <w:rPr>
                <w:rFonts w:ascii="宋体" w:eastAsia="宋体" w:hAnsi="宋体" w:cs="宋体"/>
                <w:color w:val="000000"/>
                <w:szCs w:val="21"/>
              </w:rPr>
            </w:pPr>
            <w:r w:rsidRPr="008A6961">
              <w:rPr>
                <w:rFonts w:hint="eastAsia"/>
                <w:color w:val="000000"/>
                <w:szCs w:val="21"/>
              </w:rPr>
              <w:t>较高</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4</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4</w:t>
            </w:r>
          </w:p>
        </w:tc>
      </w:tr>
      <w:tr w:rsidR="00D97F5D" w:rsidTr="00D97F5D">
        <w:trPr>
          <w:trHeight w:val="360"/>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Default="00FF4804" w:rsidP="00DD5017">
            <w:pPr>
              <w:jc w:val="center"/>
              <w:rPr>
                <w:rFonts w:ascii="宋体" w:eastAsia="宋体" w:hAnsi="宋体" w:cs="宋体"/>
                <w:color w:val="000000"/>
                <w:sz w:val="24"/>
                <w:szCs w:val="24"/>
              </w:rPr>
            </w:pPr>
          </w:p>
        </w:tc>
        <w:tc>
          <w:tcPr>
            <w:tcW w:w="378" w:type="pct"/>
            <w:vMerge/>
            <w:tcBorders>
              <w:left w:val="single" w:sz="4" w:space="0" w:color="000000"/>
              <w:right w:val="single" w:sz="4" w:space="0" w:color="000000"/>
            </w:tcBorders>
            <w:shd w:val="clear" w:color="auto" w:fill="auto"/>
            <w:vAlign w:val="center"/>
          </w:tcPr>
          <w:p w:rsidR="00FF4804" w:rsidRPr="00032B82" w:rsidRDefault="00FF4804" w:rsidP="00DD5017">
            <w:pPr>
              <w:jc w:val="center"/>
              <w:rPr>
                <w:rFonts w:ascii="宋体" w:eastAsia="宋体" w:hAnsi="宋体" w:cs="宋体"/>
                <w:color w:val="000000"/>
                <w:sz w:val="24"/>
                <w:szCs w:val="24"/>
              </w:rPr>
            </w:pPr>
          </w:p>
        </w:tc>
        <w:tc>
          <w:tcPr>
            <w:tcW w:w="646" w:type="pct"/>
            <w:vMerge/>
            <w:tcBorders>
              <w:left w:val="single" w:sz="4" w:space="0" w:color="000000"/>
              <w:bottom w:val="single" w:sz="4" w:space="0" w:color="000000"/>
              <w:right w:val="single" w:sz="4" w:space="0" w:color="000000"/>
            </w:tcBorders>
            <w:shd w:val="clear" w:color="auto" w:fill="auto"/>
            <w:vAlign w:val="center"/>
          </w:tcPr>
          <w:p w:rsidR="00FF4804" w:rsidRDefault="00FF4804" w:rsidP="00DD5017">
            <w:pPr>
              <w:widowControl/>
              <w:jc w:val="center"/>
              <w:textAlignment w:val="center"/>
              <w:rPr>
                <w:rFonts w:ascii="宋体" w:eastAsia="宋体" w:hAnsi="宋体" w:cs="宋体"/>
                <w:color w:val="000000"/>
                <w:kern w:val="0"/>
                <w:sz w:val="24"/>
                <w:szCs w:val="24"/>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pPr>
              <w:jc w:val="center"/>
              <w:rPr>
                <w:rFonts w:ascii="宋体" w:eastAsia="宋体" w:hAnsi="宋体" w:cs="宋体"/>
                <w:color w:val="000000"/>
                <w:szCs w:val="21"/>
              </w:rPr>
            </w:pPr>
            <w:r w:rsidRPr="008A6961">
              <w:rPr>
                <w:rFonts w:hint="eastAsia"/>
                <w:color w:val="000000"/>
                <w:szCs w:val="21"/>
              </w:rPr>
              <w:t>对减轻补助补贴对象经济负担的改善或影响程度</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pPr>
              <w:jc w:val="center"/>
              <w:rPr>
                <w:rFonts w:ascii="宋体" w:eastAsia="宋体" w:hAnsi="宋体" w:cs="宋体"/>
                <w:color w:val="000000"/>
                <w:szCs w:val="21"/>
              </w:rPr>
            </w:pPr>
            <w:r w:rsidRPr="008A6961">
              <w:rPr>
                <w:rFonts w:hint="eastAsia"/>
                <w:color w:val="000000"/>
                <w:szCs w:val="21"/>
              </w:rPr>
              <w:t>较高</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pPr>
              <w:jc w:val="center"/>
              <w:rPr>
                <w:rFonts w:ascii="宋体" w:eastAsia="宋体" w:hAnsi="宋体" w:cs="宋体"/>
                <w:color w:val="000000"/>
                <w:szCs w:val="21"/>
              </w:rPr>
            </w:pPr>
            <w:r w:rsidRPr="008A6961">
              <w:rPr>
                <w:rFonts w:hint="eastAsia"/>
                <w:color w:val="000000"/>
                <w:szCs w:val="21"/>
              </w:rPr>
              <w:t>较高</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4</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4</w:t>
            </w:r>
          </w:p>
        </w:tc>
      </w:tr>
      <w:tr w:rsidR="00D97F5D" w:rsidTr="00D97F5D">
        <w:trPr>
          <w:trHeight w:val="360"/>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Default="00FF4804" w:rsidP="00DD5017">
            <w:pPr>
              <w:jc w:val="center"/>
              <w:rPr>
                <w:rFonts w:ascii="宋体" w:eastAsia="宋体" w:hAnsi="宋体" w:cs="宋体"/>
                <w:color w:val="000000"/>
                <w:sz w:val="24"/>
                <w:szCs w:val="24"/>
              </w:rPr>
            </w:pPr>
          </w:p>
        </w:tc>
        <w:tc>
          <w:tcPr>
            <w:tcW w:w="378" w:type="pct"/>
            <w:vMerge/>
            <w:tcBorders>
              <w:left w:val="single" w:sz="4" w:space="0" w:color="000000"/>
              <w:right w:val="single" w:sz="4" w:space="0" w:color="000000"/>
            </w:tcBorders>
            <w:shd w:val="clear" w:color="auto" w:fill="auto"/>
            <w:vAlign w:val="center"/>
          </w:tcPr>
          <w:p w:rsidR="00FF4804" w:rsidRDefault="00FF4804" w:rsidP="00DD5017">
            <w:pPr>
              <w:jc w:val="center"/>
              <w:rPr>
                <w:rFonts w:ascii="宋体" w:eastAsia="宋体" w:hAnsi="宋体" w:cs="宋体"/>
                <w:color w:val="000000"/>
                <w:sz w:val="24"/>
                <w:szCs w:val="24"/>
              </w:rPr>
            </w:pPr>
          </w:p>
        </w:tc>
        <w:tc>
          <w:tcPr>
            <w:tcW w:w="646" w:type="pct"/>
            <w:vMerge w:val="restart"/>
            <w:tcBorders>
              <w:top w:val="single" w:sz="4" w:space="0" w:color="000000"/>
              <w:left w:val="single" w:sz="4" w:space="0" w:color="000000"/>
              <w:right w:val="single" w:sz="4" w:space="0" w:color="000000"/>
            </w:tcBorders>
            <w:shd w:val="clear" w:color="auto" w:fill="auto"/>
            <w:vAlign w:val="center"/>
          </w:tcPr>
          <w:p w:rsidR="00FF4804" w:rsidRDefault="00FF4804" w:rsidP="00DD5017">
            <w:pPr>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社会效益指标</w:t>
            </w: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pPr>
              <w:jc w:val="center"/>
              <w:rPr>
                <w:rFonts w:ascii="宋体" w:eastAsia="宋体" w:hAnsi="宋体" w:cs="宋体"/>
                <w:color w:val="000000"/>
                <w:szCs w:val="21"/>
              </w:rPr>
            </w:pPr>
            <w:r w:rsidRPr="008A6961">
              <w:rPr>
                <w:rFonts w:hint="eastAsia"/>
                <w:color w:val="000000"/>
                <w:szCs w:val="21"/>
              </w:rPr>
              <w:t>对引导行业发展的影响程度</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pPr>
              <w:jc w:val="center"/>
              <w:rPr>
                <w:rFonts w:ascii="宋体" w:eastAsia="宋体" w:hAnsi="宋体" w:cs="宋体"/>
                <w:color w:val="000000"/>
                <w:szCs w:val="21"/>
              </w:rPr>
            </w:pPr>
            <w:r w:rsidRPr="008A6961">
              <w:rPr>
                <w:rFonts w:hint="eastAsia"/>
                <w:color w:val="000000"/>
                <w:szCs w:val="21"/>
              </w:rPr>
              <w:t>较高</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pPr>
              <w:jc w:val="center"/>
              <w:rPr>
                <w:rFonts w:ascii="宋体" w:eastAsia="宋体" w:hAnsi="宋体" w:cs="宋体"/>
                <w:color w:val="000000"/>
                <w:szCs w:val="21"/>
              </w:rPr>
            </w:pPr>
            <w:r w:rsidRPr="008A6961">
              <w:rPr>
                <w:rFonts w:hint="eastAsia"/>
                <w:color w:val="000000"/>
                <w:szCs w:val="21"/>
              </w:rPr>
              <w:t>较高</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4</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4</w:t>
            </w:r>
          </w:p>
        </w:tc>
      </w:tr>
      <w:tr w:rsidR="00D97F5D" w:rsidTr="00D97F5D">
        <w:trPr>
          <w:trHeight w:val="360"/>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Default="00FF4804" w:rsidP="00DD5017">
            <w:pPr>
              <w:jc w:val="center"/>
              <w:rPr>
                <w:rFonts w:ascii="宋体" w:eastAsia="宋体" w:hAnsi="宋体" w:cs="宋体"/>
                <w:color w:val="000000"/>
                <w:sz w:val="24"/>
                <w:szCs w:val="24"/>
              </w:rPr>
            </w:pPr>
          </w:p>
        </w:tc>
        <w:tc>
          <w:tcPr>
            <w:tcW w:w="378" w:type="pct"/>
            <w:vMerge/>
            <w:tcBorders>
              <w:left w:val="single" w:sz="4" w:space="0" w:color="000000"/>
              <w:right w:val="single" w:sz="4" w:space="0" w:color="000000"/>
            </w:tcBorders>
            <w:shd w:val="clear" w:color="auto" w:fill="auto"/>
            <w:vAlign w:val="center"/>
          </w:tcPr>
          <w:p w:rsidR="00FF4804" w:rsidRDefault="00FF4804" w:rsidP="00DD5017">
            <w:pPr>
              <w:jc w:val="center"/>
              <w:rPr>
                <w:rFonts w:ascii="宋体" w:eastAsia="宋体" w:hAnsi="宋体" w:cs="宋体"/>
                <w:color w:val="000000"/>
                <w:sz w:val="24"/>
                <w:szCs w:val="24"/>
              </w:rPr>
            </w:pPr>
          </w:p>
        </w:tc>
        <w:tc>
          <w:tcPr>
            <w:tcW w:w="646" w:type="pct"/>
            <w:vMerge/>
            <w:tcBorders>
              <w:left w:val="single" w:sz="4" w:space="0" w:color="000000"/>
              <w:bottom w:val="single" w:sz="4" w:space="0" w:color="000000"/>
              <w:right w:val="single" w:sz="4" w:space="0" w:color="000000"/>
            </w:tcBorders>
            <w:shd w:val="clear" w:color="auto" w:fill="auto"/>
            <w:vAlign w:val="center"/>
          </w:tcPr>
          <w:p w:rsidR="00FF4804" w:rsidRDefault="00FF4804" w:rsidP="00DD5017">
            <w:pPr>
              <w:widowControl/>
              <w:jc w:val="center"/>
              <w:textAlignment w:val="center"/>
              <w:rPr>
                <w:rFonts w:ascii="宋体" w:eastAsia="宋体" w:hAnsi="宋体" w:cs="宋体"/>
                <w:color w:val="000000"/>
                <w:sz w:val="24"/>
                <w:szCs w:val="24"/>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rsidP="00935718">
            <w:pPr>
              <w:jc w:val="center"/>
              <w:rPr>
                <w:color w:val="000000"/>
                <w:szCs w:val="21"/>
              </w:rPr>
            </w:pPr>
            <w:r w:rsidRPr="008A6961">
              <w:rPr>
                <w:rFonts w:hint="eastAsia"/>
                <w:color w:val="000000"/>
                <w:szCs w:val="21"/>
              </w:rPr>
              <w:t>对党委政府政策的贯彻，保障人民利益的影响程度</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pPr>
              <w:jc w:val="center"/>
              <w:rPr>
                <w:color w:val="000000"/>
                <w:szCs w:val="21"/>
              </w:rPr>
            </w:pPr>
            <w:r w:rsidRPr="008A6961">
              <w:rPr>
                <w:rFonts w:hint="eastAsia"/>
                <w:color w:val="000000"/>
                <w:szCs w:val="21"/>
              </w:rPr>
              <w:t>较高</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pPr>
              <w:jc w:val="center"/>
              <w:rPr>
                <w:color w:val="000000"/>
                <w:szCs w:val="21"/>
              </w:rPr>
            </w:pPr>
            <w:r w:rsidRPr="008A6961">
              <w:rPr>
                <w:rFonts w:hint="eastAsia"/>
                <w:color w:val="000000"/>
                <w:szCs w:val="21"/>
              </w:rPr>
              <w:t>较高</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4</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4</w:t>
            </w:r>
          </w:p>
        </w:tc>
      </w:tr>
      <w:tr w:rsidR="00D97F5D" w:rsidTr="00D97F5D">
        <w:trPr>
          <w:trHeight w:val="360"/>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Default="00FF4804" w:rsidP="00DD5017">
            <w:pPr>
              <w:jc w:val="center"/>
              <w:rPr>
                <w:rFonts w:ascii="宋体" w:eastAsia="宋体" w:hAnsi="宋体" w:cs="宋体"/>
                <w:color w:val="000000"/>
                <w:sz w:val="24"/>
                <w:szCs w:val="24"/>
              </w:rPr>
            </w:pPr>
          </w:p>
        </w:tc>
        <w:tc>
          <w:tcPr>
            <w:tcW w:w="378" w:type="pct"/>
            <w:vMerge/>
            <w:tcBorders>
              <w:left w:val="single" w:sz="4" w:space="0" w:color="000000"/>
              <w:right w:val="single" w:sz="4" w:space="0" w:color="000000"/>
            </w:tcBorders>
            <w:shd w:val="clear" w:color="auto" w:fill="auto"/>
            <w:vAlign w:val="center"/>
          </w:tcPr>
          <w:p w:rsidR="00FF4804" w:rsidRDefault="00FF4804" w:rsidP="00DD5017">
            <w:pPr>
              <w:jc w:val="center"/>
              <w:rPr>
                <w:rFonts w:ascii="宋体" w:eastAsia="宋体" w:hAnsi="宋体" w:cs="宋体"/>
                <w:color w:val="000000"/>
                <w:sz w:val="24"/>
                <w:szCs w:val="24"/>
              </w:rPr>
            </w:pPr>
          </w:p>
        </w:tc>
        <w:tc>
          <w:tcPr>
            <w:tcW w:w="646" w:type="pct"/>
            <w:vMerge/>
            <w:tcBorders>
              <w:left w:val="single" w:sz="4" w:space="0" w:color="000000"/>
              <w:bottom w:val="single" w:sz="4" w:space="0" w:color="000000"/>
              <w:right w:val="single" w:sz="4" w:space="0" w:color="000000"/>
            </w:tcBorders>
            <w:shd w:val="clear" w:color="auto" w:fill="auto"/>
            <w:vAlign w:val="center"/>
          </w:tcPr>
          <w:p w:rsidR="00FF4804" w:rsidRDefault="00FF4804" w:rsidP="00DD5017">
            <w:pPr>
              <w:widowControl/>
              <w:jc w:val="center"/>
              <w:textAlignment w:val="center"/>
              <w:rPr>
                <w:rFonts w:ascii="宋体" w:eastAsia="宋体" w:hAnsi="宋体" w:cs="宋体"/>
                <w:color w:val="000000"/>
                <w:sz w:val="24"/>
                <w:szCs w:val="24"/>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pPr>
              <w:jc w:val="center"/>
              <w:rPr>
                <w:rFonts w:ascii="宋体" w:eastAsia="宋体" w:hAnsi="宋体" w:cs="宋体"/>
                <w:color w:val="000000"/>
                <w:szCs w:val="21"/>
              </w:rPr>
            </w:pPr>
            <w:r w:rsidRPr="008A6961">
              <w:rPr>
                <w:rFonts w:hint="eastAsia"/>
                <w:color w:val="000000"/>
                <w:szCs w:val="21"/>
              </w:rPr>
              <w:t>对提高群众生活水平，促进和谐社会建设的改善或提升程度</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pPr>
              <w:jc w:val="center"/>
              <w:rPr>
                <w:rFonts w:ascii="宋体" w:eastAsia="宋体" w:hAnsi="宋体" w:cs="宋体"/>
                <w:color w:val="000000"/>
                <w:szCs w:val="21"/>
              </w:rPr>
            </w:pPr>
            <w:r w:rsidRPr="008A6961">
              <w:rPr>
                <w:rFonts w:hint="eastAsia"/>
                <w:color w:val="000000"/>
                <w:szCs w:val="21"/>
              </w:rPr>
              <w:t>较高</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pPr>
              <w:jc w:val="center"/>
              <w:rPr>
                <w:rFonts w:ascii="宋体" w:eastAsia="宋体" w:hAnsi="宋体" w:cs="宋体"/>
                <w:color w:val="000000"/>
                <w:szCs w:val="21"/>
              </w:rPr>
            </w:pPr>
            <w:r w:rsidRPr="008A6961">
              <w:rPr>
                <w:rFonts w:hint="eastAsia"/>
                <w:color w:val="000000"/>
                <w:szCs w:val="21"/>
              </w:rPr>
              <w:t>较高</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4</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4</w:t>
            </w:r>
          </w:p>
        </w:tc>
      </w:tr>
      <w:tr w:rsidR="00D97F5D" w:rsidTr="00D97F5D">
        <w:trPr>
          <w:trHeight w:val="360"/>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Default="00FF4804" w:rsidP="00DD5017">
            <w:pPr>
              <w:jc w:val="center"/>
              <w:rPr>
                <w:rFonts w:ascii="宋体" w:eastAsia="宋体" w:hAnsi="宋体" w:cs="宋体"/>
                <w:color w:val="000000"/>
                <w:sz w:val="24"/>
                <w:szCs w:val="24"/>
              </w:rPr>
            </w:pPr>
          </w:p>
        </w:tc>
        <w:tc>
          <w:tcPr>
            <w:tcW w:w="378" w:type="pct"/>
            <w:vMerge/>
            <w:tcBorders>
              <w:left w:val="single" w:sz="4" w:space="0" w:color="000000"/>
              <w:right w:val="single" w:sz="4" w:space="0" w:color="000000"/>
            </w:tcBorders>
            <w:shd w:val="clear" w:color="auto" w:fill="auto"/>
            <w:vAlign w:val="center"/>
          </w:tcPr>
          <w:p w:rsidR="00FF4804" w:rsidRDefault="00FF4804" w:rsidP="00DD5017">
            <w:pPr>
              <w:jc w:val="center"/>
              <w:rPr>
                <w:rFonts w:ascii="宋体" w:eastAsia="宋体" w:hAnsi="宋体" w:cs="宋体"/>
                <w:color w:val="000000"/>
                <w:sz w:val="24"/>
                <w:szCs w:val="24"/>
              </w:rPr>
            </w:pPr>
          </w:p>
        </w:tc>
        <w:tc>
          <w:tcPr>
            <w:tcW w:w="646" w:type="pct"/>
            <w:vMerge w:val="restart"/>
            <w:tcBorders>
              <w:top w:val="single" w:sz="4" w:space="0" w:color="000000"/>
              <w:left w:val="single" w:sz="4" w:space="0" w:color="000000"/>
              <w:right w:val="single" w:sz="4" w:space="0" w:color="000000"/>
            </w:tcBorders>
            <w:shd w:val="clear" w:color="auto" w:fill="auto"/>
            <w:vAlign w:val="center"/>
          </w:tcPr>
          <w:p w:rsidR="00FF4804" w:rsidRDefault="00FF4804" w:rsidP="00DD5017">
            <w:pPr>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可持续影响指标</w:t>
            </w: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pPr>
              <w:jc w:val="center"/>
              <w:rPr>
                <w:rFonts w:ascii="宋体" w:eastAsia="宋体" w:hAnsi="宋体" w:cs="宋体"/>
                <w:color w:val="000000"/>
                <w:szCs w:val="21"/>
              </w:rPr>
            </w:pPr>
            <w:r w:rsidRPr="008A6961">
              <w:rPr>
                <w:rFonts w:hint="eastAsia"/>
                <w:color w:val="000000"/>
                <w:szCs w:val="21"/>
              </w:rPr>
              <w:t>补助补贴政策为公共服务、保障人民利益提供长期保障</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pPr>
              <w:jc w:val="center"/>
              <w:rPr>
                <w:rFonts w:ascii="宋体" w:eastAsia="宋体" w:hAnsi="宋体" w:cs="宋体"/>
                <w:color w:val="000000"/>
                <w:szCs w:val="21"/>
              </w:rPr>
            </w:pPr>
            <w:r w:rsidRPr="008A6961">
              <w:rPr>
                <w:rFonts w:hint="eastAsia"/>
                <w:color w:val="000000"/>
                <w:szCs w:val="21"/>
              </w:rPr>
              <w:t>较高</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pPr>
              <w:jc w:val="center"/>
              <w:rPr>
                <w:rFonts w:ascii="宋体" w:eastAsia="宋体" w:hAnsi="宋体" w:cs="宋体"/>
                <w:color w:val="000000"/>
                <w:szCs w:val="21"/>
              </w:rPr>
            </w:pPr>
            <w:r w:rsidRPr="008A6961">
              <w:rPr>
                <w:rFonts w:hint="eastAsia"/>
                <w:color w:val="000000"/>
                <w:szCs w:val="21"/>
              </w:rPr>
              <w:t>较高</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4</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4</w:t>
            </w:r>
          </w:p>
        </w:tc>
      </w:tr>
      <w:tr w:rsidR="00D97F5D" w:rsidTr="00D97F5D">
        <w:trPr>
          <w:trHeight w:val="360"/>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Default="00FF4804" w:rsidP="00DD5017">
            <w:pPr>
              <w:jc w:val="center"/>
              <w:rPr>
                <w:rFonts w:ascii="宋体" w:eastAsia="宋体" w:hAnsi="宋体" w:cs="宋体"/>
                <w:color w:val="000000"/>
                <w:sz w:val="24"/>
                <w:szCs w:val="24"/>
              </w:rPr>
            </w:pPr>
          </w:p>
        </w:tc>
        <w:tc>
          <w:tcPr>
            <w:tcW w:w="378" w:type="pct"/>
            <w:vMerge/>
            <w:tcBorders>
              <w:left w:val="single" w:sz="4" w:space="0" w:color="000000"/>
              <w:bottom w:val="single" w:sz="4" w:space="0" w:color="000000"/>
              <w:right w:val="single" w:sz="4" w:space="0" w:color="000000"/>
            </w:tcBorders>
            <w:shd w:val="clear" w:color="auto" w:fill="auto"/>
            <w:vAlign w:val="center"/>
          </w:tcPr>
          <w:p w:rsidR="00FF4804" w:rsidRDefault="00FF4804" w:rsidP="00DD5017">
            <w:pPr>
              <w:jc w:val="center"/>
              <w:rPr>
                <w:rFonts w:ascii="宋体" w:eastAsia="宋体" w:hAnsi="宋体" w:cs="宋体"/>
                <w:color w:val="000000"/>
                <w:sz w:val="24"/>
                <w:szCs w:val="24"/>
              </w:rPr>
            </w:pPr>
          </w:p>
        </w:tc>
        <w:tc>
          <w:tcPr>
            <w:tcW w:w="646" w:type="pct"/>
            <w:vMerge/>
            <w:tcBorders>
              <w:left w:val="single" w:sz="4" w:space="0" w:color="000000"/>
              <w:bottom w:val="single" w:sz="4" w:space="0" w:color="000000"/>
              <w:right w:val="single" w:sz="4" w:space="0" w:color="000000"/>
            </w:tcBorders>
            <w:shd w:val="clear" w:color="auto" w:fill="auto"/>
            <w:vAlign w:val="center"/>
          </w:tcPr>
          <w:p w:rsidR="00FF4804" w:rsidRDefault="00FF4804" w:rsidP="00DD5017">
            <w:pPr>
              <w:widowControl/>
              <w:jc w:val="center"/>
              <w:textAlignment w:val="center"/>
              <w:rPr>
                <w:rFonts w:ascii="宋体" w:eastAsia="宋体" w:hAnsi="宋体" w:cs="宋体"/>
                <w:color w:val="000000"/>
                <w:sz w:val="24"/>
                <w:szCs w:val="24"/>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pPr>
              <w:jc w:val="center"/>
              <w:rPr>
                <w:rFonts w:ascii="宋体" w:eastAsia="宋体" w:hAnsi="宋体" w:cs="宋体"/>
                <w:color w:val="000000"/>
                <w:szCs w:val="21"/>
              </w:rPr>
            </w:pPr>
            <w:r w:rsidRPr="008A6961">
              <w:rPr>
                <w:rFonts w:hint="eastAsia"/>
                <w:color w:val="000000"/>
                <w:szCs w:val="21"/>
              </w:rPr>
              <w:t>健全的补助补贴制度，为政策执行提供可持续保障</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pPr>
              <w:jc w:val="center"/>
              <w:rPr>
                <w:rFonts w:ascii="宋体" w:eastAsia="宋体" w:hAnsi="宋体" w:cs="宋体"/>
                <w:color w:val="000000"/>
                <w:szCs w:val="21"/>
              </w:rPr>
            </w:pPr>
            <w:r w:rsidRPr="008A6961">
              <w:rPr>
                <w:rFonts w:hint="eastAsia"/>
                <w:color w:val="000000"/>
                <w:szCs w:val="21"/>
              </w:rPr>
              <w:t>建立健全相关制度并予以落实</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pPr>
              <w:jc w:val="center"/>
              <w:rPr>
                <w:rFonts w:ascii="宋体" w:eastAsia="宋体" w:hAnsi="宋体" w:cs="宋体"/>
                <w:color w:val="000000"/>
                <w:szCs w:val="21"/>
              </w:rPr>
            </w:pPr>
            <w:r w:rsidRPr="008A6961">
              <w:rPr>
                <w:rFonts w:hint="eastAsia"/>
                <w:color w:val="000000"/>
                <w:szCs w:val="21"/>
              </w:rPr>
              <w:t>建立健全相关制度并予以落实</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6</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rsidP="008340CC">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6</w:t>
            </w:r>
          </w:p>
        </w:tc>
      </w:tr>
      <w:tr w:rsidR="00D97F5D" w:rsidTr="00D97F5D">
        <w:trPr>
          <w:trHeight w:val="650"/>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Default="00FF4804" w:rsidP="00DD5017">
            <w:pPr>
              <w:jc w:val="center"/>
              <w:rPr>
                <w:rFonts w:ascii="宋体" w:eastAsia="宋体" w:hAnsi="宋体" w:cs="宋体"/>
                <w:color w:val="000000"/>
                <w:sz w:val="24"/>
                <w:szCs w:val="24"/>
              </w:rPr>
            </w:pPr>
          </w:p>
        </w:tc>
        <w:tc>
          <w:tcPr>
            <w:tcW w:w="378" w:type="pct"/>
            <w:vMerge w:val="restart"/>
            <w:tcBorders>
              <w:top w:val="single" w:sz="4" w:space="0" w:color="000000"/>
              <w:left w:val="single" w:sz="4" w:space="0" w:color="000000"/>
              <w:right w:val="single" w:sz="4" w:space="0" w:color="000000"/>
            </w:tcBorders>
            <w:shd w:val="clear" w:color="auto" w:fill="auto"/>
            <w:vAlign w:val="center"/>
          </w:tcPr>
          <w:p w:rsidR="00FF4804" w:rsidRDefault="00FF4804" w:rsidP="00DD5017">
            <w:pPr>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满意度指标</w:t>
            </w:r>
          </w:p>
        </w:tc>
        <w:tc>
          <w:tcPr>
            <w:tcW w:w="646" w:type="pct"/>
            <w:vMerge w:val="restart"/>
            <w:tcBorders>
              <w:top w:val="single" w:sz="4" w:space="0" w:color="000000"/>
              <w:left w:val="single" w:sz="4" w:space="0" w:color="000000"/>
              <w:right w:val="single" w:sz="4" w:space="0" w:color="000000"/>
            </w:tcBorders>
            <w:shd w:val="clear" w:color="auto" w:fill="auto"/>
            <w:vAlign w:val="center"/>
          </w:tcPr>
          <w:p w:rsidR="00FF4804" w:rsidRDefault="00FF4804" w:rsidP="00DD5017">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服务对象</w:t>
            </w:r>
          </w:p>
          <w:p w:rsidR="00FF4804" w:rsidRDefault="00FF4804" w:rsidP="00DD5017">
            <w:pPr>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满意度指标</w:t>
            </w: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pPr>
              <w:jc w:val="center"/>
              <w:rPr>
                <w:rFonts w:ascii="宋体" w:eastAsia="宋体" w:hAnsi="宋体" w:cs="宋体"/>
                <w:color w:val="000000"/>
                <w:szCs w:val="21"/>
              </w:rPr>
            </w:pPr>
            <w:r w:rsidRPr="008A6961">
              <w:rPr>
                <w:rFonts w:hint="eastAsia"/>
                <w:color w:val="000000"/>
                <w:szCs w:val="21"/>
              </w:rPr>
              <w:t>公众满意度</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8A6961">
            <w:pPr>
              <w:jc w:val="center"/>
              <w:rPr>
                <w:rFonts w:ascii="宋体" w:eastAsia="宋体" w:hAnsi="宋体" w:cs="宋体"/>
                <w:color w:val="000000"/>
                <w:szCs w:val="21"/>
              </w:rPr>
            </w:pPr>
            <w:r>
              <w:rPr>
                <w:rFonts w:hint="eastAsia"/>
                <w:color w:val="000000"/>
                <w:szCs w:val="21"/>
              </w:rPr>
              <w:t>≥</w:t>
            </w:r>
            <w:r w:rsidR="00FF4804" w:rsidRPr="008A6961">
              <w:rPr>
                <w:rFonts w:hint="eastAsia"/>
                <w:color w:val="000000"/>
                <w:szCs w:val="21"/>
              </w:rPr>
              <w:t>95</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8A6961">
            <w:pPr>
              <w:jc w:val="center"/>
              <w:rPr>
                <w:rFonts w:ascii="宋体" w:eastAsia="宋体" w:hAnsi="宋体" w:cs="宋体"/>
                <w:color w:val="000000"/>
                <w:szCs w:val="21"/>
              </w:rPr>
            </w:pPr>
            <w:r>
              <w:rPr>
                <w:rFonts w:hint="eastAsia"/>
                <w:color w:val="000000"/>
                <w:szCs w:val="21"/>
              </w:rPr>
              <w:t>≥</w:t>
            </w:r>
            <w:r w:rsidR="00FF4804" w:rsidRPr="008A6961">
              <w:rPr>
                <w:rFonts w:hint="eastAsia"/>
                <w:color w:val="000000"/>
                <w:szCs w:val="21"/>
              </w:rPr>
              <w:t>95</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rsidP="00DD5017">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5</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rsidP="00DD5017">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5</w:t>
            </w:r>
          </w:p>
        </w:tc>
      </w:tr>
      <w:tr w:rsidR="00D97F5D" w:rsidTr="00D97F5D">
        <w:trPr>
          <w:trHeight w:val="699"/>
          <w:jc w:val="center"/>
        </w:trPr>
        <w:tc>
          <w:tcPr>
            <w:tcW w:w="2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Default="00FF4804" w:rsidP="00DD5017">
            <w:pPr>
              <w:jc w:val="center"/>
              <w:rPr>
                <w:rFonts w:ascii="宋体" w:eastAsia="宋体" w:hAnsi="宋体" w:cs="宋体"/>
                <w:color w:val="000000"/>
                <w:sz w:val="24"/>
                <w:szCs w:val="24"/>
              </w:rPr>
            </w:pPr>
          </w:p>
        </w:tc>
        <w:tc>
          <w:tcPr>
            <w:tcW w:w="378" w:type="pct"/>
            <w:vMerge/>
            <w:tcBorders>
              <w:left w:val="single" w:sz="4" w:space="0" w:color="000000"/>
              <w:bottom w:val="single" w:sz="4" w:space="0" w:color="000000"/>
              <w:right w:val="single" w:sz="4" w:space="0" w:color="000000"/>
            </w:tcBorders>
            <w:shd w:val="clear" w:color="auto" w:fill="auto"/>
            <w:vAlign w:val="center"/>
          </w:tcPr>
          <w:p w:rsidR="00FF4804" w:rsidRDefault="00FF4804" w:rsidP="00DD5017">
            <w:pPr>
              <w:widowControl/>
              <w:jc w:val="center"/>
              <w:textAlignment w:val="center"/>
              <w:rPr>
                <w:rFonts w:ascii="宋体" w:eastAsia="宋体" w:hAnsi="宋体" w:cs="宋体"/>
                <w:color w:val="000000"/>
                <w:sz w:val="24"/>
                <w:szCs w:val="24"/>
              </w:rPr>
            </w:pPr>
          </w:p>
        </w:tc>
        <w:tc>
          <w:tcPr>
            <w:tcW w:w="646" w:type="pct"/>
            <w:vMerge/>
            <w:tcBorders>
              <w:left w:val="single" w:sz="4" w:space="0" w:color="000000"/>
              <w:bottom w:val="single" w:sz="4" w:space="0" w:color="000000"/>
              <w:right w:val="single" w:sz="4" w:space="0" w:color="000000"/>
            </w:tcBorders>
            <w:shd w:val="clear" w:color="auto" w:fill="auto"/>
            <w:vAlign w:val="center"/>
          </w:tcPr>
          <w:p w:rsidR="00FF4804" w:rsidRDefault="00FF4804" w:rsidP="00DD5017">
            <w:pPr>
              <w:widowControl/>
              <w:jc w:val="center"/>
              <w:textAlignment w:val="center"/>
              <w:rPr>
                <w:rFonts w:ascii="宋体" w:eastAsia="宋体" w:hAnsi="宋体" w:cs="宋体"/>
                <w:color w:val="000000"/>
                <w:sz w:val="24"/>
                <w:szCs w:val="24"/>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pPr>
              <w:jc w:val="center"/>
              <w:rPr>
                <w:rFonts w:ascii="宋体" w:eastAsia="宋体" w:hAnsi="宋体" w:cs="宋体"/>
                <w:color w:val="000000"/>
                <w:szCs w:val="21"/>
              </w:rPr>
            </w:pPr>
            <w:r w:rsidRPr="008A6961">
              <w:rPr>
                <w:rFonts w:hint="eastAsia"/>
                <w:color w:val="000000"/>
                <w:szCs w:val="21"/>
              </w:rPr>
              <w:t>服务对象满意度</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8A6961">
            <w:pPr>
              <w:jc w:val="center"/>
              <w:rPr>
                <w:rFonts w:ascii="宋体" w:eastAsia="宋体" w:hAnsi="宋体" w:cs="宋体"/>
                <w:color w:val="000000"/>
                <w:szCs w:val="21"/>
              </w:rPr>
            </w:pPr>
            <w:r>
              <w:rPr>
                <w:rFonts w:hint="eastAsia"/>
                <w:color w:val="000000"/>
                <w:szCs w:val="21"/>
              </w:rPr>
              <w:t>≥</w:t>
            </w:r>
            <w:r w:rsidR="00FF4804" w:rsidRPr="008A6961">
              <w:rPr>
                <w:rFonts w:hint="eastAsia"/>
                <w:color w:val="000000"/>
                <w:szCs w:val="21"/>
              </w:rPr>
              <w:t>95</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8A6961">
            <w:pPr>
              <w:jc w:val="center"/>
              <w:rPr>
                <w:rFonts w:ascii="宋体" w:eastAsia="宋体" w:hAnsi="宋体" w:cs="宋体"/>
                <w:color w:val="000000"/>
                <w:szCs w:val="21"/>
              </w:rPr>
            </w:pPr>
            <w:r>
              <w:rPr>
                <w:rFonts w:hint="eastAsia"/>
                <w:color w:val="000000"/>
                <w:szCs w:val="21"/>
              </w:rPr>
              <w:t>≥</w:t>
            </w:r>
            <w:r w:rsidR="00FF4804" w:rsidRPr="008A6961">
              <w:rPr>
                <w:rFonts w:hint="eastAsia"/>
                <w:color w:val="000000"/>
                <w:szCs w:val="21"/>
              </w:rPr>
              <w:t>95</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rsidP="00DD5017">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5</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4804" w:rsidRPr="008A6961" w:rsidRDefault="00FF4804" w:rsidP="00DD5017">
            <w:pPr>
              <w:widowControl/>
              <w:jc w:val="center"/>
              <w:textAlignment w:val="center"/>
              <w:rPr>
                <w:rFonts w:ascii="宋体" w:eastAsia="宋体" w:hAnsi="宋体" w:cs="宋体"/>
                <w:color w:val="000000"/>
                <w:kern w:val="0"/>
                <w:szCs w:val="21"/>
              </w:rPr>
            </w:pPr>
            <w:r w:rsidRPr="008A6961">
              <w:rPr>
                <w:rFonts w:ascii="宋体" w:eastAsia="宋体" w:hAnsi="宋体" w:cs="宋体" w:hint="eastAsia"/>
                <w:color w:val="000000"/>
                <w:kern w:val="0"/>
                <w:szCs w:val="21"/>
              </w:rPr>
              <w:t>5</w:t>
            </w:r>
          </w:p>
        </w:tc>
      </w:tr>
    </w:tbl>
    <w:p w:rsidR="00C126BB" w:rsidRPr="00C50C00" w:rsidRDefault="00C126BB" w:rsidP="00495861">
      <w:pPr>
        <w:rPr>
          <w:rFonts w:ascii="方正小标宋简体" w:eastAsia="方正小标宋简体" w:hAnsi="FZXBSK--GBK1-0" w:cs="宋体"/>
          <w:sz w:val="36"/>
          <w:szCs w:val="36"/>
        </w:rPr>
      </w:pPr>
    </w:p>
    <w:sectPr w:rsidR="00C126BB" w:rsidRPr="00C50C00" w:rsidSect="00BB0E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03A" w:rsidRDefault="0081703A" w:rsidP="00CE581E">
      <w:r>
        <w:separator/>
      </w:r>
    </w:p>
  </w:endnote>
  <w:endnote w:type="continuationSeparator" w:id="1">
    <w:p w:rsidR="0081703A" w:rsidRDefault="0081703A" w:rsidP="00CE58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script"/>
    <w:pitch w:val="default"/>
    <w:sig w:usb0="00000000" w:usb1="00000000" w:usb2="00000010" w:usb3="00000000" w:csb0="00040000" w:csb1="00000000"/>
  </w:font>
  <w:font w:name="FZXBSK--GBK1-0">
    <w:altName w:val="Times New Roman"/>
    <w:charset w:val="00"/>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03A" w:rsidRDefault="0081703A" w:rsidP="00CE581E">
      <w:r>
        <w:separator/>
      </w:r>
    </w:p>
  </w:footnote>
  <w:footnote w:type="continuationSeparator" w:id="1">
    <w:p w:rsidR="0081703A" w:rsidRDefault="0081703A" w:rsidP="00CE58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c1ZDI2ZDVmMzc0ZGZmNzVhNTAwNTZmODU5NzZhODIifQ=="/>
  </w:docVars>
  <w:rsids>
    <w:rsidRoot w:val="00382194"/>
    <w:rsid w:val="00023204"/>
    <w:rsid w:val="00023BCA"/>
    <w:rsid w:val="00032577"/>
    <w:rsid w:val="000A61C7"/>
    <w:rsid w:val="000B0467"/>
    <w:rsid w:val="000E65A5"/>
    <w:rsid w:val="00100D1A"/>
    <w:rsid w:val="0011503A"/>
    <w:rsid w:val="00120B9F"/>
    <w:rsid w:val="001966E7"/>
    <w:rsid w:val="001F261A"/>
    <w:rsid w:val="0024171D"/>
    <w:rsid w:val="00242B7B"/>
    <w:rsid w:val="00257DDA"/>
    <w:rsid w:val="00261A15"/>
    <w:rsid w:val="002801CB"/>
    <w:rsid w:val="00281178"/>
    <w:rsid w:val="00284CD7"/>
    <w:rsid w:val="00292A90"/>
    <w:rsid w:val="002B62D7"/>
    <w:rsid w:val="002C3384"/>
    <w:rsid w:val="002F225F"/>
    <w:rsid w:val="00305351"/>
    <w:rsid w:val="00322215"/>
    <w:rsid w:val="00330D7F"/>
    <w:rsid w:val="00332C90"/>
    <w:rsid w:val="0035264F"/>
    <w:rsid w:val="00382194"/>
    <w:rsid w:val="003C0F7A"/>
    <w:rsid w:val="00416D2B"/>
    <w:rsid w:val="004217B4"/>
    <w:rsid w:val="00442250"/>
    <w:rsid w:val="0048349C"/>
    <w:rsid w:val="0048523E"/>
    <w:rsid w:val="004910BB"/>
    <w:rsid w:val="00495861"/>
    <w:rsid w:val="004977C2"/>
    <w:rsid w:val="004C708C"/>
    <w:rsid w:val="004D5D71"/>
    <w:rsid w:val="00503416"/>
    <w:rsid w:val="00517B46"/>
    <w:rsid w:val="00520673"/>
    <w:rsid w:val="00547760"/>
    <w:rsid w:val="00563D27"/>
    <w:rsid w:val="00574072"/>
    <w:rsid w:val="005B464C"/>
    <w:rsid w:val="005C4F51"/>
    <w:rsid w:val="005E5452"/>
    <w:rsid w:val="005E5CBD"/>
    <w:rsid w:val="005F5D91"/>
    <w:rsid w:val="005F6DDB"/>
    <w:rsid w:val="00660F07"/>
    <w:rsid w:val="00663957"/>
    <w:rsid w:val="00683EEE"/>
    <w:rsid w:val="00694267"/>
    <w:rsid w:val="006B6313"/>
    <w:rsid w:val="006F1C76"/>
    <w:rsid w:val="006F21EA"/>
    <w:rsid w:val="006F5098"/>
    <w:rsid w:val="00710F80"/>
    <w:rsid w:val="00713A2D"/>
    <w:rsid w:val="00720EEE"/>
    <w:rsid w:val="00760DEF"/>
    <w:rsid w:val="007A0B62"/>
    <w:rsid w:val="007C651D"/>
    <w:rsid w:val="007D01BC"/>
    <w:rsid w:val="007D4EB1"/>
    <w:rsid w:val="007F4ADC"/>
    <w:rsid w:val="00810D1B"/>
    <w:rsid w:val="0081703A"/>
    <w:rsid w:val="00830C2B"/>
    <w:rsid w:val="0084342C"/>
    <w:rsid w:val="00844F69"/>
    <w:rsid w:val="00854353"/>
    <w:rsid w:val="008A14FC"/>
    <w:rsid w:val="008A6961"/>
    <w:rsid w:val="008A7593"/>
    <w:rsid w:val="008C5768"/>
    <w:rsid w:val="008E31ED"/>
    <w:rsid w:val="00913B68"/>
    <w:rsid w:val="00921A89"/>
    <w:rsid w:val="0094441D"/>
    <w:rsid w:val="0094625B"/>
    <w:rsid w:val="00957B30"/>
    <w:rsid w:val="009811E8"/>
    <w:rsid w:val="009A1240"/>
    <w:rsid w:val="009C0877"/>
    <w:rsid w:val="009D6818"/>
    <w:rsid w:val="009D76FD"/>
    <w:rsid w:val="00A021FB"/>
    <w:rsid w:val="00A22B36"/>
    <w:rsid w:val="00A77B30"/>
    <w:rsid w:val="00AB1A36"/>
    <w:rsid w:val="00AB2972"/>
    <w:rsid w:val="00AC08DA"/>
    <w:rsid w:val="00B11827"/>
    <w:rsid w:val="00B12E3A"/>
    <w:rsid w:val="00B8567E"/>
    <w:rsid w:val="00B91670"/>
    <w:rsid w:val="00B92878"/>
    <w:rsid w:val="00B9435A"/>
    <w:rsid w:val="00BB0EA2"/>
    <w:rsid w:val="00BB2CD0"/>
    <w:rsid w:val="00BB7A3D"/>
    <w:rsid w:val="00BD53D0"/>
    <w:rsid w:val="00BF4B46"/>
    <w:rsid w:val="00C11B30"/>
    <w:rsid w:val="00C126BB"/>
    <w:rsid w:val="00C30C3F"/>
    <w:rsid w:val="00C31FF1"/>
    <w:rsid w:val="00C5024C"/>
    <w:rsid w:val="00C50C00"/>
    <w:rsid w:val="00C53346"/>
    <w:rsid w:val="00C906C2"/>
    <w:rsid w:val="00C96392"/>
    <w:rsid w:val="00CA1C57"/>
    <w:rsid w:val="00CB691C"/>
    <w:rsid w:val="00CC436A"/>
    <w:rsid w:val="00CE581E"/>
    <w:rsid w:val="00CE6A66"/>
    <w:rsid w:val="00D03E0D"/>
    <w:rsid w:val="00D076A2"/>
    <w:rsid w:val="00D16286"/>
    <w:rsid w:val="00D27435"/>
    <w:rsid w:val="00D406D8"/>
    <w:rsid w:val="00D502E4"/>
    <w:rsid w:val="00D66E6F"/>
    <w:rsid w:val="00D7007C"/>
    <w:rsid w:val="00D80BA6"/>
    <w:rsid w:val="00D97F5D"/>
    <w:rsid w:val="00DC59D1"/>
    <w:rsid w:val="00DF6938"/>
    <w:rsid w:val="00E06F75"/>
    <w:rsid w:val="00E34DF3"/>
    <w:rsid w:val="00E77960"/>
    <w:rsid w:val="00E8083E"/>
    <w:rsid w:val="00E856F6"/>
    <w:rsid w:val="00E86A0C"/>
    <w:rsid w:val="00E911FC"/>
    <w:rsid w:val="00E95D9C"/>
    <w:rsid w:val="00EA4BB5"/>
    <w:rsid w:val="00EB2585"/>
    <w:rsid w:val="00ED6988"/>
    <w:rsid w:val="00EF2BA0"/>
    <w:rsid w:val="00F10C27"/>
    <w:rsid w:val="00F126DE"/>
    <w:rsid w:val="00F37947"/>
    <w:rsid w:val="00F84AF0"/>
    <w:rsid w:val="00FA38E8"/>
    <w:rsid w:val="00FA5A88"/>
    <w:rsid w:val="00FC0524"/>
    <w:rsid w:val="00FE608F"/>
    <w:rsid w:val="00FF4804"/>
    <w:rsid w:val="00FF5BB9"/>
    <w:rsid w:val="07222102"/>
    <w:rsid w:val="1EC65C53"/>
    <w:rsid w:val="68317C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6B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126B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126BB"/>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C126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C126BB"/>
    <w:rPr>
      <w:sz w:val="18"/>
      <w:szCs w:val="18"/>
    </w:rPr>
  </w:style>
  <w:style w:type="character" w:customStyle="1" w:styleId="Char">
    <w:name w:val="页脚 Char"/>
    <w:basedOn w:val="a0"/>
    <w:link w:val="a3"/>
    <w:uiPriority w:val="99"/>
    <w:semiHidden/>
    <w:qFormat/>
    <w:rsid w:val="00C126BB"/>
    <w:rPr>
      <w:sz w:val="18"/>
      <w:szCs w:val="18"/>
    </w:rPr>
  </w:style>
  <w:style w:type="paragraph" w:styleId="a6">
    <w:name w:val="Normal (Web)"/>
    <w:basedOn w:val="a"/>
    <w:rsid w:val="00100D1A"/>
    <w:pPr>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370033544">
      <w:bodyDiv w:val="1"/>
      <w:marLeft w:val="0"/>
      <w:marRight w:val="0"/>
      <w:marTop w:val="0"/>
      <w:marBottom w:val="0"/>
      <w:divBdr>
        <w:top w:val="none" w:sz="0" w:space="0" w:color="auto"/>
        <w:left w:val="none" w:sz="0" w:space="0" w:color="auto"/>
        <w:bottom w:val="none" w:sz="0" w:space="0" w:color="auto"/>
        <w:right w:val="none" w:sz="0" w:space="0" w:color="auto"/>
      </w:divBdr>
    </w:div>
    <w:div w:id="590118639">
      <w:bodyDiv w:val="1"/>
      <w:marLeft w:val="0"/>
      <w:marRight w:val="0"/>
      <w:marTop w:val="0"/>
      <w:marBottom w:val="0"/>
      <w:divBdr>
        <w:top w:val="none" w:sz="0" w:space="0" w:color="auto"/>
        <w:left w:val="none" w:sz="0" w:space="0" w:color="auto"/>
        <w:bottom w:val="none" w:sz="0" w:space="0" w:color="auto"/>
        <w:right w:val="none" w:sz="0" w:space="0" w:color="auto"/>
      </w:divBdr>
    </w:div>
    <w:div w:id="1155800452">
      <w:bodyDiv w:val="1"/>
      <w:marLeft w:val="0"/>
      <w:marRight w:val="0"/>
      <w:marTop w:val="0"/>
      <w:marBottom w:val="0"/>
      <w:divBdr>
        <w:top w:val="none" w:sz="0" w:space="0" w:color="auto"/>
        <w:left w:val="none" w:sz="0" w:space="0" w:color="auto"/>
        <w:bottom w:val="none" w:sz="0" w:space="0" w:color="auto"/>
        <w:right w:val="none" w:sz="0" w:space="0" w:color="auto"/>
      </w:divBdr>
    </w:div>
    <w:div w:id="1268150992">
      <w:bodyDiv w:val="1"/>
      <w:marLeft w:val="0"/>
      <w:marRight w:val="0"/>
      <w:marTop w:val="0"/>
      <w:marBottom w:val="0"/>
      <w:divBdr>
        <w:top w:val="none" w:sz="0" w:space="0" w:color="auto"/>
        <w:left w:val="none" w:sz="0" w:space="0" w:color="auto"/>
        <w:bottom w:val="none" w:sz="0" w:space="0" w:color="auto"/>
        <w:right w:val="none" w:sz="0" w:space="0" w:color="auto"/>
      </w:divBdr>
    </w:div>
    <w:div w:id="1284919061">
      <w:bodyDiv w:val="1"/>
      <w:marLeft w:val="0"/>
      <w:marRight w:val="0"/>
      <w:marTop w:val="0"/>
      <w:marBottom w:val="0"/>
      <w:divBdr>
        <w:top w:val="none" w:sz="0" w:space="0" w:color="auto"/>
        <w:left w:val="none" w:sz="0" w:space="0" w:color="auto"/>
        <w:bottom w:val="none" w:sz="0" w:space="0" w:color="auto"/>
        <w:right w:val="none" w:sz="0" w:space="0" w:color="auto"/>
      </w:divBdr>
    </w:div>
    <w:div w:id="1504782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B9935-F115-4E17-A5E0-FE484431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Pages>
  <Words>388</Words>
  <Characters>2215</Characters>
  <Application>Microsoft Office Word</Application>
  <DocSecurity>0</DocSecurity>
  <Lines>18</Lines>
  <Paragraphs>5</Paragraphs>
  <ScaleCrop>false</ScaleCrop>
  <Company>微软中国</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lys</dc:creator>
  <cp:lastModifiedBy>chis</cp:lastModifiedBy>
  <cp:revision>43</cp:revision>
  <dcterms:created xsi:type="dcterms:W3CDTF">2023-04-25T07:57:00Z</dcterms:created>
  <dcterms:modified xsi:type="dcterms:W3CDTF">2025-06-19T08:27:00Z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01081AE4892C48AB80767B345AD78AC6_13</vt:lpwstr>
  </property>
</Properties>
</file>